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0" w:rsidRDefault="00842CE0" w:rsidP="00842CE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WELS Mentor Forum</w:t>
      </w:r>
    </w:p>
    <w:p w:rsidR="00842CE0" w:rsidRDefault="00842CE0" w:rsidP="00842CE0">
      <w:pPr>
        <w:jc w:val="center"/>
        <w:rPr>
          <w:rFonts w:ascii="Comic Sans MS" w:hAnsi="Comic Sans MS"/>
          <w:sz w:val="32"/>
          <w:szCs w:val="32"/>
        </w:rPr>
      </w:pP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10-25-12</w:t>
      </w: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WLSTC at WLHS</w:t>
      </w: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1:30 – 2:30 pm</w:t>
      </w: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Connecting: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Connecting Partners Reflect on Feedback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Purpose:  To revisit/reflect on mentor language</w:t>
      </w: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Learning: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Communication and Technology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Purpose:  To solidify e-tools</w:t>
      </w: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Learning: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Communication and Coaching Partners</w:t>
      </w:r>
    </w:p>
    <w:p w:rsidR="00842CE0" w:rsidRDefault="00842CE0" w:rsidP="00842CE0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Purpose:  To purposefully practice mentor language in a supportive system</w:t>
      </w: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Management:</w:t>
      </w:r>
      <w:r>
        <w:rPr>
          <w:rFonts w:ascii="Comic Sans MS" w:hAnsi="Comic Sans MS"/>
        </w:rPr>
        <w:tab/>
        <w:t>Future Mentor Forums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Dates:  January 26, 2013 and April 4, 2013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 xml:space="preserve">   ?</w:t>
      </w:r>
      <w:proofErr w:type="gramEnd"/>
      <w:r>
        <w:rPr>
          <w:rFonts w:ascii="Comic Sans MS" w:hAnsi="Comic Sans MS"/>
        </w:rPr>
        <w:t>??</w:t>
      </w: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Closing: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Reflective Planning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Default="00842CE0" w:rsidP="00842CE0">
      <w:pPr>
        <w:jc w:val="center"/>
        <w:rPr>
          <w:rFonts w:ascii="Comic Sans MS" w:hAnsi="Comic Sans MS"/>
          <w:sz w:val="32"/>
          <w:szCs w:val="32"/>
        </w:rPr>
      </w:pPr>
      <w:r w:rsidRPr="00A90E45">
        <w:rPr>
          <w:rFonts w:ascii="Comic Sans MS" w:hAnsi="Comic Sans MS"/>
          <w:sz w:val="32"/>
          <w:szCs w:val="32"/>
        </w:rPr>
        <w:lastRenderedPageBreak/>
        <w:t>Coaching/Feedback Practices</w:t>
      </w:r>
    </w:p>
    <w:p w:rsidR="00842CE0" w:rsidRDefault="00842CE0" w:rsidP="00842CE0">
      <w:pPr>
        <w:jc w:val="center"/>
        <w:rPr>
          <w:rFonts w:ascii="Comic Sans MS" w:hAnsi="Comic Sans MS"/>
          <w:sz w:val="32"/>
          <w:szCs w:val="32"/>
        </w:rPr>
      </w:pP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“Working in the coaching zone should be the </w:t>
      </w:r>
      <w:r w:rsidRPr="00A90E45">
        <w:rPr>
          <w:rFonts w:ascii="Comic Sans MS" w:hAnsi="Comic Sans MS"/>
          <w:i/>
          <w:sz w:val="28"/>
          <w:szCs w:val="28"/>
        </w:rPr>
        <w:t>first option</w:t>
      </w:r>
      <w:r>
        <w:rPr>
          <w:rFonts w:ascii="Comic Sans MS" w:hAnsi="Comic Sans MS"/>
          <w:sz w:val="28"/>
          <w:szCs w:val="28"/>
        </w:rPr>
        <w:t xml:space="preserve"> leaders use when they work with people.  Coach-like leaders believe in others’ abilities to grow and excel.  They communicate through their coaching conversations that they see themselves as partners…Leaders who are coach-like leave others feeling confident in themselves and appreciative of the support of their team.”</w:t>
      </w:r>
    </w:p>
    <w:p w:rsidR="00842CE0" w:rsidRDefault="00842CE0" w:rsidP="00842CE0">
      <w:pPr>
        <w:jc w:val="center"/>
        <w:rPr>
          <w:rFonts w:ascii="Comic Sans MS" w:hAnsi="Comic Sans MS"/>
          <w:sz w:val="28"/>
          <w:szCs w:val="28"/>
        </w:rPr>
      </w:pPr>
    </w:p>
    <w:p w:rsidR="00842CE0" w:rsidRDefault="00842CE0" w:rsidP="00842CE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~ Adapted from </w:t>
      </w:r>
      <w:proofErr w:type="spellStart"/>
      <w:r>
        <w:rPr>
          <w:rFonts w:ascii="Comic Sans MS" w:hAnsi="Comic Sans MS"/>
        </w:rPr>
        <w:t>Cheliotes</w:t>
      </w:r>
      <w:proofErr w:type="spellEnd"/>
      <w:r>
        <w:rPr>
          <w:rFonts w:ascii="Comic Sans MS" w:hAnsi="Comic Sans MS"/>
        </w:rPr>
        <w:t xml:space="preserve">, L. and M. Reilly. (2010). </w:t>
      </w:r>
      <w:r w:rsidRPr="00A90E45">
        <w:rPr>
          <w:rFonts w:ascii="Comic Sans MS" w:hAnsi="Comic Sans MS"/>
          <w:i/>
        </w:rPr>
        <w:t>Coaching Conversations:</w:t>
      </w:r>
      <w:r>
        <w:rPr>
          <w:rFonts w:ascii="Comic Sans MS" w:hAnsi="Comic Sans MS"/>
        </w:rPr>
        <w:t xml:space="preserve"> </w:t>
      </w:r>
      <w:r w:rsidRPr="00A90E45">
        <w:rPr>
          <w:rFonts w:ascii="Comic Sans MS" w:hAnsi="Comic Sans MS"/>
          <w:i/>
        </w:rPr>
        <w:t>Transforming Your School One Conversation at a Time.</w:t>
      </w:r>
      <w:r>
        <w:rPr>
          <w:rFonts w:ascii="Comic Sans MS" w:hAnsi="Comic Sans MS"/>
        </w:rPr>
        <w:t xml:space="preserve"> Corwin: Thousand Oaks. CA.</w:t>
      </w:r>
    </w:p>
    <w:p w:rsidR="00842CE0" w:rsidRDefault="00842CE0" w:rsidP="00842CE0">
      <w:pPr>
        <w:jc w:val="center"/>
        <w:rPr>
          <w:rFonts w:ascii="Comic Sans MS" w:hAnsi="Comic Sans MS"/>
        </w:rPr>
      </w:pPr>
    </w:p>
    <w:p w:rsidR="00842CE0" w:rsidRDefault="00842CE0" w:rsidP="00842CE0">
      <w:pPr>
        <w:jc w:val="center"/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348"/>
        <w:gridCol w:w="3578"/>
        <w:gridCol w:w="2902"/>
      </w:tblGrid>
      <w:tr w:rsidR="00842CE0" w:rsidTr="00F63F70">
        <w:tc>
          <w:tcPr>
            <w:tcW w:w="3348" w:type="dxa"/>
          </w:tcPr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Supervising Zone</w:t>
            </w:r>
          </w:p>
        </w:tc>
        <w:tc>
          <w:tcPr>
            <w:tcW w:w="3578" w:type="dxa"/>
          </w:tcPr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Mentoring Zone</w:t>
            </w:r>
          </w:p>
        </w:tc>
        <w:tc>
          <w:tcPr>
            <w:tcW w:w="2902" w:type="dxa"/>
          </w:tcPr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Coaching Zone</w:t>
            </w:r>
          </w:p>
        </w:tc>
      </w:tr>
      <w:tr w:rsidR="00842CE0" w:rsidTr="00F63F70">
        <w:tc>
          <w:tcPr>
            <w:tcW w:w="3348" w:type="dxa"/>
          </w:tcPr>
          <w:p w:rsidR="00842CE0" w:rsidRDefault="00842CE0" w:rsidP="00F63F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advice: give the answer</w:t>
            </w:r>
          </w:p>
          <w:p w:rsidR="00842CE0" w:rsidRDefault="00842CE0" w:rsidP="00F63F70">
            <w:pPr>
              <w:rPr>
                <w:rFonts w:ascii="Comic Sans MS" w:hAnsi="Comic Sans MS"/>
              </w:rPr>
            </w:pPr>
          </w:p>
          <w:p w:rsidR="00842CE0" w:rsidRDefault="00842CE0" w:rsidP="00F63F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advice: by asking “loaded questions”</w:t>
            </w:r>
          </w:p>
          <w:p w:rsidR="00842CE0" w:rsidRDefault="00842CE0" w:rsidP="00F63F70">
            <w:pPr>
              <w:rPr>
                <w:rFonts w:ascii="Comic Sans MS" w:hAnsi="Comic Sans MS"/>
              </w:rPr>
            </w:pPr>
          </w:p>
        </w:tc>
        <w:tc>
          <w:tcPr>
            <w:tcW w:w="3578" w:type="dxa"/>
          </w:tcPr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Offering options</w:t>
            </w:r>
          </w:p>
        </w:tc>
        <w:tc>
          <w:tcPr>
            <w:tcW w:w="2902" w:type="dxa"/>
          </w:tcPr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awareness</w:t>
            </w: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Designing actions</w:t>
            </w: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 and goal setting</w:t>
            </w: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Monitoring progress</w:t>
            </w: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</w:p>
          <w:p w:rsidR="00842CE0" w:rsidRDefault="00842CE0" w:rsidP="00F63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Celebrating success</w:t>
            </w:r>
          </w:p>
        </w:tc>
      </w:tr>
    </w:tbl>
    <w:p w:rsidR="00842CE0" w:rsidRPr="00A90E45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42CE0" w:rsidRDefault="00842CE0" w:rsidP="00842CE0">
      <w:pPr>
        <w:ind w:left="720"/>
        <w:rPr>
          <w:rFonts w:ascii="Comic Sans MS" w:hAnsi="Comic Sans MS"/>
        </w:rPr>
      </w:pP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Time spent to make a difference: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Supervising zone ~ 5%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Mentoring zone ~ 10%</w:t>
      </w:r>
    </w:p>
    <w:p w:rsidR="00842CE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Coaching zone ~ 85%</w:t>
      </w:r>
    </w:p>
    <w:p w:rsidR="00842CE0" w:rsidRDefault="00842CE0" w:rsidP="00842CE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(Adapted from Session 16B: How to Walk Our Talk: Coaching Our Coaches.  NTC Symposium, February 5-7, 2012)</w:t>
      </w:r>
    </w:p>
    <w:p w:rsidR="00842CE0" w:rsidRPr="00165036" w:rsidRDefault="00842CE0" w:rsidP="00842CE0">
      <w:pPr>
        <w:rPr>
          <w:rFonts w:ascii="Comic Sans MS" w:hAnsi="Comic Sans MS"/>
          <w:sz w:val="18"/>
          <w:szCs w:val="18"/>
        </w:rPr>
      </w:pPr>
    </w:p>
    <w:p w:rsidR="00842CE0" w:rsidRDefault="00842CE0" w:rsidP="00842CE0">
      <w:pPr>
        <w:rPr>
          <w:rFonts w:ascii="Comic Sans MS" w:hAnsi="Comic Sans MS"/>
        </w:rPr>
      </w:pPr>
    </w:p>
    <w:p w:rsidR="00842CE0" w:rsidRPr="00240CC0" w:rsidRDefault="00842CE0" w:rsidP="00842CE0">
      <w:pPr>
        <w:rPr>
          <w:rFonts w:ascii="Comic Sans MS" w:hAnsi="Comic Sans MS"/>
        </w:rPr>
      </w:pPr>
      <w:r>
        <w:rPr>
          <w:rFonts w:ascii="Comic Sans MS" w:hAnsi="Comic Sans MS"/>
        </w:rPr>
        <w:t>Parallels to I-C-F framework</w:t>
      </w:r>
      <w:r>
        <w:rPr>
          <w:rFonts w:ascii="Comic Sans MS" w:hAnsi="Comic Sans MS"/>
        </w:rPr>
        <w:tab/>
      </w:r>
    </w:p>
    <w:p w:rsidR="006A2511" w:rsidRDefault="006A2511">
      <w:bookmarkStart w:id="0" w:name="_GoBack"/>
      <w:bookmarkEnd w:id="0"/>
    </w:p>
    <w:sectPr w:rsidR="006A2511" w:rsidSect="00842CE0">
      <w:pgSz w:w="12240" w:h="15840"/>
      <w:pgMar w:top="1440" w:right="1440" w:bottom="1440" w:left="1440" w:header="720" w:footer="720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E0"/>
    <w:rsid w:val="005457F8"/>
    <w:rsid w:val="006A2511"/>
    <w:rsid w:val="00842CE0"/>
    <w:rsid w:val="009D2B76"/>
    <w:rsid w:val="00E00A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8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Macintosh Word</Application>
  <DocSecurity>0</DocSecurity>
  <Lines>11</Lines>
  <Paragraphs>3</Paragraphs>
  <ScaleCrop>false</ScaleCrop>
  <Company>Omni Learning Resources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Horn</dc:creator>
  <cp:keywords/>
  <dc:description/>
  <cp:lastModifiedBy>Katherine Horn</cp:lastModifiedBy>
  <cp:revision>1</cp:revision>
  <dcterms:created xsi:type="dcterms:W3CDTF">2012-10-18T13:58:00Z</dcterms:created>
  <dcterms:modified xsi:type="dcterms:W3CDTF">2012-10-18T14:03:00Z</dcterms:modified>
</cp:coreProperties>
</file>