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252" w:tblpY="675"/>
        <w:tblW w:w="100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/>
      </w:tblPr>
      <w:tblGrid>
        <w:gridCol w:w="5040"/>
        <w:gridCol w:w="4968"/>
      </w:tblGrid>
      <w:tr w:rsidR="00A13CE5" w:rsidTr="00A13CE5">
        <w:trPr>
          <w:trHeight w:val="710"/>
        </w:trPr>
        <w:tc>
          <w:tcPr>
            <w:tcW w:w="10008" w:type="dxa"/>
            <w:gridSpan w:val="2"/>
            <w:vAlign w:val="center"/>
          </w:tcPr>
          <w:p w:rsidR="00A13CE5" w:rsidRPr="00A13CE5" w:rsidRDefault="00A13CE5" w:rsidP="00A13CE5">
            <w:pPr>
              <w:ind w:left="0" w:firstLine="0"/>
              <w:jc w:val="center"/>
              <w:rPr>
                <w:color w:val="0070C0"/>
                <w:sz w:val="44"/>
                <w:szCs w:val="44"/>
              </w:rPr>
            </w:pPr>
            <w:r w:rsidRPr="00A13CE5">
              <w:rPr>
                <w:color w:val="0070C0"/>
                <w:sz w:val="44"/>
                <w:szCs w:val="44"/>
              </w:rPr>
              <w:t>Meeting Design</w:t>
            </w:r>
          </w:p>
        </w:tc>
      </w:tr>
      <w:tr w:rsidR="00A13CE5" w:rsidTr="00A13CE5">
        <w:trPr>
          <w:trHeight w:val="620"/>
        </w:trPr>
        <w:tc>
          <w:tcPr>
            <w:tcW w:w="5040" w:type="dxa"/>
            <w:vAlign w:val="center"/>
          </w:tcPr>
          <w:p w:rsidR="00A13CE5" w:rsidRPr="00A13CE5" w:rsidRDefault="00A13CE5" w:rsidP="00A13CE5">
            <w:pPr>
              <w:ind w:left="0" w:firstLine="0"/>
              <w:jc w:val="center"/>
              <w:rPr>
                <w:color w:val="0070C0"/>
                <w:sz w:val="36"/>
                <w:szCs w:val="36"/>
              </w:rPr>
            </w:pPr>
            <w:r w:rsidRPr="00A13CE5">
              <w:rPr>
                <w:color w:val="0070C0"/>
                <w:sz w:val="36"/>
                <w:szCs w:val="36"/>
              </w:rPr>
              <w:t>Successes:</w:t>
            </w:r>
          </w:p>
        </w:tc>
        <w:tc>
          <w:tcPr>
            <w:tcW w:w="4968" w:type="dxa"/>
            <w:vAlign w:val="center"/>
          </w:tcPr>
          <w:p w:rsidR="00A13CE5" w:rsidRPr="00A13CE5" w:rsidRDefault="00A13CE5" w:rsidP="00A13CE5">
            <w:pPr>
              <w:ind w:left="0" w:firstLine="0"/>
              <w:jc w:val="center"/>
              <w:rPr>
                <w:color w:val="0070C0"/>
                <w:sz w:val="36"/>
                <w:szCs w:val="36"/>
              </w:rPr>
            </w:pPr>
            <w:r w:rsidRPr="00A13CE5">
              <w:rPr>
                <w:color w:val="0070C0"/>
                <w:sz w:val="36"/>
                <w:szCs w:val="36"/>
              </w:rPr>
              <w:t>Cautions:</w:t>
            </w:r>
          </w:p>
        </w:tc>
      </w:tr>
      <w:tr w:rsidR="00A13CE5" w:rsidTr="00A13CE5">
        <w:trPr>
          <w:trHeight w:val="6200"/>
        </w:trPr>
        <w:tc>
          <w:tcPr>
            <w:tcW w:w="5040" w:type="dxa"/>
          </w:tcPr>
          <w:p w:rsidR="00A13CE5" w:rsidRPr="00A13CE5" w:rsidRDefault="00A13CE5" w:rsidP="00A13CE5">
            <w:pPr>
              <w:pStyle w:val="ListParagraph"/>
              <w:ind w:firstLine="0"/>
              <w:rPr>
                <w:sz w:val="28"/>
                <w:szCs w:val="28"/>
              </w:rPr>
            </w:pP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Design/Facilitation</w:t>
            </w: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Agenda prior</w:t>
            </w:r>
          </w:p>
          <w:p w:rsidR="00A13CE5" w:rsidRPr="00A13CE5" w:rsidRDefault="00A13CE5" w:rsidP="00A13CE5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Succinct</w:t>
            </w:r>
          </w:p>
          <w:p w:rsidR="00A13CE5" w:rsidRPr="00A13CE5" w:rsidRDefault="00A13CE5" w:rsidP="00A13CE5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Input invite</w:t>
            </w: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Practicing Tools</w:t>
            </w: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Coaching Partners</w:t>
            </w:r>
          </w:p>
          <w:p w:rsid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 xml:space="preserve">Meeting expectation, structure </w:t>
            </w:r>
          </w:p>
          <w:p w:rsidR="00A13CE5" w:rsidRPr="00A13CE5" w:rsidRDefault="00A13CE5" w:rsidP="00A13CE5">
            <w:pPr>
              <w:pStyle w:val="ListParagraph"/>
              <w:ind w:firstLine="0"/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(e.g. NTC Model)</w:t>
            </w: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Norms followed</w:t>
            </w: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Responding to feedback, needs (survey)</w:t>
            </w: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Parking lot</w:t>
            </w:r>
          </w:p>
        </w:tc>
        <w:tc>
          <w:tcPr>
            <w:tcW w:w="4968" w:type="dxa"/>
          </w:tcPr>
          <w:p w:rsidR="00A13CE5" w:rsidRDefault="00A13CE5" w:rsidP="00A13CE5">
            <w:pPr>
              <w:pStyle w:val="ListParagraph"/>
              <w:ind w:firstLine="0"/>
              <w:rPr>
                <w:sz w:val="28"/>
                <w:szCs w:val="28"/>
              </w:rPr>
            </w:pP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Maintaining focus through structure</w:t>
            </w: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Too many topics</w:t>
            </w:r>
          </w:p>
          <w:p w:rsid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 xml:space="preserve">Time for important uses </w:t>
            </w:r>
          </w:p>
          <w:p w:rsidR="00A13CE5" w:rsidRPr="00A13CE5" w:rsidRDefault="00A13CE5" w:rsidP="00A13CE5">
            <w:pPr>
              <w:pStyle w:val="ListParagraph"/>
              <w:ind w:firstLine="0"/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(not logistics or email info)</w:t>
            </w: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Avoid just one person responsible</w:t>
            </w:r>
          </w:p>
          <w:p w:rsidR="00A13CE5" w:rsidRPr="00A13CE5" w:rsidRDefault="00A13CE5" w:rsidP="00A13C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3CE5">
              <w:rPr>
                <w:sz w:val="28"/>
                <w:szCs w:val="28"/>
              </w:rPr>
              <w:t>Short connector</w:t>
            </w:r>
          </w:p>
        </w:tc>
      </w:tr>
    </w:tbl>
    <w:p w:rsidR="005D0FA5" w:rsidRDefault="005D0FA5" w:rsidP="00A13CE5">
      <w:pPr>
        <w:ind w:left="0" w:firstLine="0"/>
        <w:jc w:val="center"/>
      </w:pPr>
    </w:p>
    <w:sectPr w:rsidR="005D0FA5" w:rsidSect="005D0F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E5" w:rsidRDefault="00A13CE5" w:rsidP="00A13CE5">
      <w:r>
        <w:separator/>
      </w:r>
    </w:p>
  </w:endnote>
  <w:endnote w:type="continuationSeparator" w:id="0">
    <w:p w:rsidR="00A13CE5" w:rsidRDefault="00A13CE5" w:rsidP="00A1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E5" w:rsidRDefault="00A13CE5" w:rsidP="00A13CE5">
      <w:r>
        <w:separator/>
      </w:r>
    </w:p>
  </w:footnote>
  <w:footnote w:type="continuationSeparator" w:id="0">
    <w:p w:rsidR="00A13CE5" w:rsidRDefault="00A13CE5" w:rsidP="00A1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E5" w:rsidRDefault="00A13CE5" w:rsidP="00A13CE5">
    <w:pPr>
      <w:pStyle w:val="Header"/>
      <w:jc w:val="right"/>
    </w:pPr>
    <w:r>
      <w:t>Lead Mentor Network</w:t>
    </w:r>
  </w:p>
  <w:p w:rsidR="00A13CE5" w:rsidRDefault="00A13CE5" w:rsidP="00A13CE5">
    <w:pPr>
      <w:pStyle w:val="Header"/>
      <w:jc w:val="right"/>
    </w:pPr>
    <w:r>
      <w:t>September 22,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7546"/>
    <w:multiLevelType w:val="hybridMultilevel"/>
    <w:tmpl w:val="D9E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CE5"/>
    <w:rsid w:val="000B4470"/>
    <w:rsid w:val="005D0FA5"/>
    <w:rsid w:val="00730485"/>
    <w:rsid w:val="00A13CE5"/>
    <w:rsid w:val="00C3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CE5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CE5"/>
  </w:style>
  <w:style w:type="paragraph" w:styleId="Footer">
    <w:name w:val="footer"/>
    <w:basedOn w:val="Normal"/>
    <w:link w:val="FooterChar"/>
    <w:uiPriority w:val="99"/>
    <w:semiHidden/>
    <w:unhideWhenUsed/>
    <w:rsid w:val="00A13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Cardinal Stritch University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maholloway</dc:creator>
  <cp:keywords/>
  <dc:description/>
  <cp:lastModifiedBy>maholloway</cp:lastModifiedBy>
  <cp:revision>1</cp:revision>
  <dcterms:created xsi:type="dcterms:W3CDTF">2011-09-23T14:05:00Z</dcterms:created>
  <dcterms:modified xsi:type="dcterms:W3CDTF">2011-09-23T14:11:00Z</dcterms:modified>
</cp:coreProperties>
</file>