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BA" w:rsidRPr="005B16B5" w:rsidRDefault="006F3CBA" w:rsidP="00755A0D">
      <w:pPr>
        <w:pStyle w:val="Title"/>
        <w:rPr>
          <w:rFonts w:ascii="Trebuchet MS" w:hAnsi="Trebuchet MS" w:cs="Trebuchet MS"/>
          <w:b/>
          <w:bCs/>
          <w:sz w:val="28"/>
          <w:szCs w:val="28"/>
        </w:rPr>
      </w:pPr>
      <w:r w:rsidRPr="005B16B5">
        <w:rPr>
          <w:rFonts w:ascii="Trebuchet MS" w:hAnsi="Trebuchet MS" w:cs="Trebuchet MS"/>
          <w:b/>
          <w:bCs/>
          <w:sz w:val="28"/>
          <w:szCs w:val="28"/>
        </w:rPr>
        <w:t>SEWNTP Lead Mentor Forum</w:t>
      </w:r>
    </w:p>
    <w:p w:rsidR="006F3CBA" w:rsidRPr="005B16B5" w:rsidRDefault="000F5A98" w:rsidP="00755A0D">
      <w:pPr>
        <w:pStyle w:val="Title"/>
        <w:rPr>
          <w:rFonts w:ascii="Trebuchet MS" w:hAnsi="Trebuchet MS" w:cs="Trebuchet MS"/>
          <w:sz w:val="24"/>
          <w:szCs w:val="24"/>
        </w:rPr>
      </w:pPr>
      <w:r>
        <w:rPr>
          <w:rFonts w:ascii="Trebuchet MS" w:hAnsi="Trebuchet MS" w:cs="Trebuchet MS"/>
          <w:sz w:val="24"/>
          <w:szCs w:val="24"/>
        </w:rPr>
        <w:t>August 16, 2013</w:t>
      </w:r>
    </w:p>
    <w:p w:rsidR="006F3CBA" w:rsidRDefault="000F5A98" w:rsidP="00755A0D">
      <w:pPr>
        <w:pStyle w:val="Title"/>
        <w:rPr>
          <w:rFonts w:ascii="Trebuchet MS" w:hAnsi="Trebuchet MS" w:cs="Trebuchet MS"/>
          <w:sz w:val="24"/>
          <w:szCs w:val="24"/>
        </w:rPr>
      </w:pPr>
      <w:bookmarkStart w:id="0" w:name="_GoBack"/>
      <w:bookmarkEnd w:id="0"/>
      <w:r>
        <w:rPr>
          <w:rFonts w:ascii="Trebuchet MS" w:hAnsi="Trebuchet MS" w:cs="Trebuchet MS"/>
          <w:sz w:val="24"/>
          <w:szCs w:val="24"/>
        </w:rPr>
        <w:t>1:00pm – 3:00</w:t>
      </w:r>
      <w:r w:rsidR="006F3CBA" w:rsidRPr="005B16B5">
        <w:rPr>
          <w:rFonts w:ascii="Trebuchet MS" w:hAnsi="Trebuchet MS" w:cs="Trebuchet MS"/>
          <w:sz w:val="24"/>
          <w:szCs w:val="24"/>
        </w:rPr>
        <w:t>pm</w:t>
      </w:r>
    </w:p>
    <w:p w:rsidR="006F3CBA" w:rsidRDefault="006F3CBA" w:rsidP="00755A0D">
      <w:pPr>
        <w:pStyle w:val="Title"/>
        <w:rPr>
          <w:rFonts w:ascii="Trebuchet MS" w:hAnsi="Trebuchet MS" w:cs="Trebuchet MS"/>
          <w:sz w:val="24"/>
          <w:szCs w:val="24"/>
        </w:rPr>
      </w:pPr>
    </w:p>
    <w:p w:rsidR="006F3CBA" w:rsidRDefault="006F3CBA" w:rsidP="00755A0D">
      <w:pPr>
        <w:pStyle w:val="Title"/>
        <w:rPr>
          <w:rFonts w:ascii="Trebuchet MS" w:hAnsi="Trebuchet MS" w:cs="Trebuchet MS"/>
          <w:sz w:val="24"/>
          <w:szCs w:val="24"/>
        </w:rPr>
      </w:pPr>
    </w:p>
    <w:p w:rsidR="006F3CBA" w:rsidRPr="005B16B5" w:rsidRDefault="006F3CBA" w:rsidP="00755A0D">
      <w:pPr>
        <w:pStyle w:val="Title"/>
        <w:rPr>
          <w:rFonts w:ascii="Trebuchet MS" w:hAnsi="Trebuchet MS" w:cs="Trebuchet MS"/>
          <w:sz w:val="24"/>
          <w:szCs w:val="24"/>
        </w:rPr>
      </w:pPr>
    </w:p>
    <w:tbl>
      <w:tblPr>
        <w:tblW w:w="0" w:type="auto"/>
        <w:tblLook w:val="01E0" w:firstRow="1" w:lastRow="1" w:firstColumn="1" w:lastColumn="1" w:noHBand="0" w:noVBand="0"/>
      </w:tblPr>
      <w:tblGrid>
        <w:gridCol w:w="1908"/>
        <w:gridCol w:w="8478"/>
      </w:tblGrid>
      <w:tr w:rsidR="006F3CBA" w:rsidRPr="00D82760" w:rsidTr="00402402">
        <w:tc>
          <w:tcPr>
            <w:tcW w:w="1908" w:type="dxa"/>
          </w:tcPr>
          <w:p w:rsidR="006F3CBA" w:rsidRPr="00FE78B4" w:rsidRDefault="006F3CBA" w:rsidP="00626FB9">
            <w:pPr>
              <w:pStyle w:val="Title"/>
              <w:jc w:val="right"/>
              <w:rPr>
                <w:rFonts w:ascii="Trebuchet MS" w:hAnsi="Trebuchet MS" w:cs="Trebuchet MS"/>
                <w:b/>
                <w:bCs/>
                <w:sz w:val="24"/>
                <w:szCs w:val="24"/>
              </w:rPr>
            </w:pPr>
            <w:r w:rsidRPr="00FE78B4">
              <w:rPr>
                <w:rFonts w:ascii="Trebuchet MS" w:hAnsi="Trebuchet MS" w:cs="Trebuchet MS"/>
                <w:b/>
                <w:bCs/>
                <w:sz w:val="24"/>
                <w:szCs w:val="24"/>
              </w:rPr>
              <w:t>Connecting:</w:t>
            </w:r>
          </w:p>
          <w:p w:rsidR="006F3CBA" w:rsidRPr="00FE78B4" w:rsidRDefault="006F3CBA" w:rsidP="00626FB9">
            <w:pPr>
              <w:pStyle w:val="Title"/>
              <w:jc w:val="right"/>
              <w:rPr>
                <w:rFonts w:ascii="Trebuchet MS" w:hAnsi="Trebuchet MS" w:cs="Trebuchet MS"/>
                <w:b/>
                <w:bCs/>
                <w:sz w:val="24"/>
                <w:szCs w:val="24"/>
              </w:rPr>
            </w:pPr>
          </w:p>
        </w:tc>
        <w:tc>
          <w:tcPr>
            <w:tcW w:w="8478" w:type="dxa"/>
          </w:tcPr>
          <w:p w:rsidR="006F3CBA" w:rsidRPr="00FE78B4" w:rsidRDefault="006F3CBA" w:rsidP="007B216B">
            <w:pPr>
              <w:pStyle w:val="Title"/>
              <w:jc w:val="left"/>
              <w:rPr>
                <w:rFonts w:ascii="Trebuchet MS" w:hAnsi="Trebuchet MS" w:cs="Trebuchet MS"/>
                <w:b/>
                <w:bCs/>
                <w:sz w:val="24"/>
                <w:szCs w:val="24"/>
              </w:rPr>
            </w:pPr>
            <w:r>
              <w:rPr>
                <w:rFonts w:ascii="Trebuchet MS" w:hAnsi="Trebuchet MS" w:cs="Trebuchet MS"/>
                <w:b/>
                <w:bCs/>
                <w:sz w:val="24"/>
                <w:szCs w:val="24"/>
              </w:rPr>
              <w:t>Across District</w:t>
            </w:r>
            <w:r w:rsidRPr="00FE78B4">
              <w:rPr>
                <w:rFonts w:ascii="Trebuchet MS" w:hAnsi="Trebuchet MS" w:cs="Trebuchet MS"/>
                <w:b/>
                <w:bCs/>
                <w:sz w:val="24"/>
                <w:szCs w:val="24"/>
              </w:rPr>
              <w:t xml:space="preserve"> Partner Activity:  Analyze you</w:t>
            </w:r>
            <w:r>
              <w:rPr>
                <w:rFonts w:ascii="Trebuchet MS" w:hAnsi="Trebuchet MS" w:cs="Trebuchet MS"/>
                <w:b/>
                <w:bCs/>
                <w:sz w:val="24"/>
                <w:szCs w:val="24"/>
              </w:rPr>
              <w:t>r role as Lead Mentors in your d</w:t>
            </w:r>
            <w:r w:rsidRPr="00FE78B4">
              <w:rPr>
                <w:rFonts w:ascii="Trebuchet MS" w:hAnsi="Trebuchet MS" w:cs="Trebuchet MS"/>
                <w:b/>
                <w:bCs/>
                <w:sz w:val="24"/>
                <w:szCs w:val="24"/>
              </w:rPr>
              <w:t>istrict and SEWNTP Network</w:t>
            </w:r>
          </w:p>
          <w:p w:rsidR="006F3CBA" w:rsidRDefault="006F3CBA" w:rsidP="007B216B">
            <w:pPr>
              <w:pStyle w:val="Title"/>
              <w:ind w:left="612"/>
              <w:jc w:val="left"/>
              <w:rPr>
                <w:rFonts w:ascii="Trebuchet MS" w:hAnsi="Trebuchet MS" w:cs="Trebuchet MS"/>
                <w:b/>
                <w:bCs/>
                <w:sz w:val="24"/>
                <w:szCs w:val="24"/>
              </w:rPr>
            </w:pPr>
            <w:r w:rsidRPr="00FE78B4">
              <w:rPr>
                <w:rFonts w:ascii="Trebuchet MS" w:hAnsi="Trebuchet MS" w:cs="Trebuchet MS"/>
                <w:b/>
                <w:bCs/>
                <w:sz w:val="24"/>
                <w:szCs w:val="24"/>
              </w:rPr>
              <w:t>Purpose:</w:t>
            </w:r>
            <w:r w:rsidRPr="002E3D52">
              <w:rPr>
                <w:rFonts w:ascii="Trebuchet MS" w:hAnsi="Trebuchet MS" w:cs="Trebuchet MS"/>
                <w:bCs/>
                <w:sz w:val="24"/>
                <w:szCs w:val="24"/>
              </w:rPr>
              <w:t xml:space="preserve"> </w:t>
            </w:r>
            <w:r w:rsidR="002E3D52" w:rsidRPr="002E3D52">
              <w:rPr>
                <w:rFonts w:ascii="Trebuchet MS" w:hAnsi="Trebuchet MS"/>
                <w:sz w:val="24"/>
              </w:rPr>
              <w:t>to understand their role and purpose of their in-district forums, and begin to connect to one and another to build community</w:t>
            </w:r>
          </w:p>
          <w:p w:rsidR="006F3CBA" w:rsidRPr="00FE78B4" w:rsidRDefault="006F3CBA" w:rsidP="007B216B">
            <w:pPr>
              <w:pStyle w:val="Title"/>
              <w:jc w:val="left"/>
              <w:rPr>
                <w:rFonts w:ascii="Trebuchet MS" w:hAnsi="Trebuchet MS" w:cs="Trebuchet MS"/>
                <w:b/>
                <w:bCs/>
                <w:sz w:val="24"/>
                <w:szCs w:val="24"/>
              </w:rPr>
            </w:pPr>
          </w:p>
        </w:tc>
      </w:tr>
      <w:tr w:rsidR="006F3CBA" w:rsidRPr="00D82760" w:rsidTr="00402402">
        <w:tc>
          <w:tcPr>
            <w:tcW w:w="1908" w:type="dxa"/>
          </w:tcPr>
          <w:p w:rsidR="006F3CBA" w:rsidRPr="00FE78B4" w:rsidRDefault="006F3CBA" w:rsidP="00626FB9">
            <w:pPr>
              <w:pStyle w:val="Title"/>
              <w:jc w:val="right"/>
              <w:rPr>
                <w:rFonts w:ascii="Trebuchet MS" w:hAnsi="Trebuchet MS" w:cs="Trebuchet MS"/>
                <w:b/>
                <w:bCs/>
                <w:sz w:val="24"/>
                <w:szCs w:val="24"/>
              </w:rPr>
            </w:pPr>
            <w:r w:rsidRPr="00FE78B4">
              <w:rPr>
                <w:rFonts w:ascii="Trebuchet MS" w:hAnsi="Trebuchet MS" w:cs="Trebuchet MS"/>
                <w:b/>
                <w:bCs/>
                <w:sz w:val="24"/>
                <w:szCs w:val="24"/>
              </w:rPr>
              <w:t>Review:</w:t>
            </w:r>
          </w:p>
          <w:p w:rsidR="006F3CBA" w:rsidRPr="00FE78B4" w:rsidRDefault="006F3CBA" w:rsidP="00626FB9">
            <w:pPr>
              <w:pStyle w:val="Title"/>
              <w:jc w:val="right"/>
              <w:rPr>
                <w:rFonts w:ascii="Trebuchet MS" w:hAnsi="Trebuchet MS" w:cs="Trebuchet MS"/>
                <w:b/>
                <w:bCs/>
                <w:sz w:val="24"/>
                <w:szCs w:val="24"/>
              </w:rPr>
            </w:pPr>
          </w:p>
        </w:tc>
        <w:tc>
          <w:tcPr>
            <w:tcW w:w="8478" w:type="dxa"/>
          </w:tcPr>
          <w:p w:rsidR="006F3CBA" w:rsidRPr="00FE78B4" w:rsidRDefault="006F3CBA" w:rsidP="007B216B">
            <w:pPr>
              <w:pStyle w:val="Title"/>
              <w:jc w:val="left"/>
              <w:rPr>
                <w:rFonts w:ascii="Trebuchet MS" w:hAnsi="Trebuchet MS" w:cs="Trebuchet MS"/>
                <w:b/>
                <w:bCs/>
                <w:sz w:val="24"/>
                <w:szCs w:val="24"/>
              </w:rPr>
            </w:pPr>
            <w:r w:rsidRPr="00FE78B4">
              <w:rPr>
                <w:rFonts w:ascii="Trebuchet MS" w:hAnsi="Trebuchet MS" w:cs="Trebuchet MS"/>
                <w:b/>
                <w:bCs/>
                <w:sz w:val="24"/>
                <w:szCs w:val="24"/>
              </w:rPr>
              <w:t>Agenda &amp; Norms for Our Community of Practice</w:t>
            </w:r>
          </w:p>
          <w:p w:rsidR="006F3CBA" w:rsidRDefault="006F3CBA" w:rsidP="00755A0D">
            <w:pPr>
              <w:pStyle w:val="Title"/>
              <w:numPr>
                <w:ilvl w:val="0"/>
                <w:numId w:val="10"/>
              </w:numPr>
              <w:tabs>
                <w:tab w:val="clear" w:pos="1008"/>
                <w:tab w:val="num" w:pos="432"/>
              </w:tabs>
              <w:jc w:val="left"/>
              <w:rPr>
                <w:rFonts w:ascii="Trebuchet MS" w:hAnsi="Trebuchet MS" w:cs="Trebuchet MS"/>
                <w:b/>
                <w:bCs/>
                <w:sz w:val="24"/>
                <w:szCs w:val="24"/>
              </w:rPr>
            </w:pPr>
            <w:r w:rsidRPr="00FE78B4">
              <w:rPr>
                <w:rFonts w:ascii="Trebuchet MS" w:hAnsi="Trebuchet MS" w:cs="Trebuchet MS"/>
                <w:b/>
                <w:bCs/>
                <w:sz w:val="24"/>
                <w:szCs w:val="24"/>
              </w:rPr>
              <w:t xml:space="preserve">Wiki Expectations </w:t>
            </w:r>
          </w:p>
          <w:p w:rsidR="006F3CBA" w:rsidRPr="00FE78B4" w:rsidRDefault="006F3CBA" w:rsidP="007B216B">
            <w:pPr>
              <w:pStyle w:val="Title"/>
              <w:jc w:val="left"/>
              <w:rPr>
                <w:rFonts w:ascii="Trebuchet MS" w:hAnsi="Trebuchet MS" w:cs="Trebuchet MS"/>
                <w:b/>
                <w:bCs/>
                <w:sz w:val="24"/>
                <w:szCs w:val="24"/>
              </w:rPr>
            </w:pPr>
          </w:p>
        </w:tc>
      </w:tr>
      <w:tr w:rsidR="006F3CBA" w:rsidRPr="00D82760" w:rsidTr="00402402">
        <w:tc>
          <w:tcPr>
            <w:tcW w:w="1908" w:type="dxa"/>
          </w:tcPr>
          <w:p w:rsidR="006F3CBA" w:rsidRPr="00FE78B4" w:rsidRDefault="006F3CBA" w:rsidP="00626FB9">
            <w:pPr>
              <w:pStyle w:val="Title"/>
              <w:jc w:val="right"/>
              <w:rPr>
                <w:rFonts w:ascii="Trebuchet MS" w:hAnsi="Trebuchet MS" w:cs="Trebuchet MS"/>
                <w:b/>
                <w:bCs/>
                <w:sz w:val="24"/>
                <w:szCs w:val="24"/>
              </w:rPr>
            </w:pPr>
            <w:r w:rsidRPr="00FE78B4">
              <w:rPr>
                <w:rFonts w:ascii="Trebuchet MS" w:hAnsi="Trebuchet MS" w:cs="Trebuchet MS"/>
                <w:b/>
                <w:bCs/>
                <w:sz w:val="24"/>
                <w:szCs w:val="24"/>
              </w:rPr>
              <w:t>Learning:</w:t>
            </w:r>
          </w:p>
          <w:p w:rsidR="006F3CBA" w:rsidRPr="00FE78B4" w:rsidRDefault="006F3CBA" w:rsidP="00626FB9">
            <w:pPr>
              <w:pStyle w:val="Title"/>
              <w:jc w:val="right"/>
              <w:rPr>
                <w:rFonts w:ascii="Trebuchet MS" w:hAnsi="Trebuchet MS" w:cs="Trebuchet MS"/>
                <w:b/>
                <w:bCs/>
                <w:sz w:val="24"/>
                <w:szCs w:val="24"/>
              </w:rPr>
            </w:pPr>
          </w:p>
          <w:p w:rsidR="006F3CBA" w:rsidRPr="00FE78B4" w:rsidRDefault="006F3CBA" w:rsidP="00626FB9">
            <w:pPr>
              <w:pStyle w:val="Title"/>
              <w:jc w:val="right"/>
              <w:rPr>
                <w:rFonts w:ascii="Trebuchet MS" w:hAnsi="Trebuchet MS" w:cs="Trebuchet MS"/>
                <w:b/>
                <w:bCs/>
                <w:sz w:val="24"/>
                <w:szCs w:val="24"/>
              </w:rPr>
            </w:pPr>
          </w:p>
          <w:p w:rsidR="006F3CBA" w:rsidRPr="00FE78B4" w:rsidRDefault="006F3CBA" w:rsidP="00626FB9">
            <w:pPr>
              <w:pStyle w:val="Title"/>
              <w:jc w:val="right"/>
              <w:rPr>
                <w:rFonts w:ascii="Trebuchet MS" w:hAnsi="Trebuchet MS" w:cs="Trebuchet MS"/>
                <w:b/>
                <w:bCs/>
                <w:color w:val="FF0000"/>
                <w:sz w:val="24"/>
                <w:szCs w:val="24"/>
              </w:rPr>
            </w:pPr>
          </w:p>
        </w:tc>
        <w:tc>
          <w:tcPr>
            <w:tcW w:w="8478" w:type="dxa"/>
          </w:tcPr>
          <w:p w:rsidR="006F3CBA" w:rsidRPr="00FE78B4" w:rsidRDefault="006F3CBA" w:rsidP="007B216B">
            <w:pPr>
              <w:pStyle w:val="Title"/>
              <w:jc w:val="left"/>
              <w:rPr>
                <w:rFonts w:ascii="Trebuchet MS" w:hAnsi="Trebuchet MS" w:cs="Trebuchet MS"/>
                <w:b/>
                <w:bCs/>
                <w:sz w:val="24"/>
                <w:szCs w:val="24"/>
              </w:rPr>
            </w:pPr>
            <w:r w:rsidRPr="00FE78B4">
              <w:rPr>
                <w:rFonts w:ascii="Trebuchet MS" w:hAnsi="Trebuchet MS" w:cs="Trebuchet MS"/>
                <w:b/>
                <w:bCs/>
                <w:sz w:val="24"/>
                <w:szCs w:val="24"/>
              </w:rPr>
              <w:t>Reflect on Group Meeting Experiences</w:t>
            </w:r>
          </w:p>
          <w:p w:rsidR="006F3CBA" w:rsidRDefault="006F3CBA" w:rsidP="007B216B">
            <w:pPr>
              <w:pStyle w:val="Title"/>
              <w:ind w:left="612"/>
              <w:jc w:val="left"/>
              <w:rPr>
                <w:rFonts w:ascii="Trebuchet MS" w:hAnsi="Trebuchet MS" w:cs="Trebuchet MS"/>
                <w:sz w:val="24"/>
                <w:szCs w:val="24"/>
              </w:rPr>
            </w:pPr>
            <w:r w:rsidRPr="00FE78B4">
              <w:rPr>
                <w:rFonts w:ascii="Trebuchet MS" w:hAnsi="Trebuchet MS" w:cs="Trebuchet MS"/>
                <w:b/>
                <w:bCs/>
                <w:sz w:val="24"/>
                <w:szCs w:val="24"/>
              </w:rPr>
              <w:t xml:space="preserve">Purpose: </w:t>
            </w:r>
            <w:r w:rsidRPr="00FE78B4">
              <w:rPr>
                <w:rFonts w:ascii="Trebuchet MS" w:hAnsi="Trebuchet MS" w:cs="Trebuchet MS"/>
                <w:sz w:val="24"/>
                <w:szCs w:val="24"/>
              </w:rPr>
              <w:t>To connect with one another and to identify key components of successful meetings that promotes the on-going implementation of mentor skills and strategies.</w:t>
            </w:r>
          </w:p>
          <w:p w:rsidR="006F3CBA" w:rsidRPr="00FE78B4" w:rsidRDefault="006F3CBA" w:rsidP="007B216B">
            <w:pPr>
              <w:pStyle w:val="Title"/>
              <w:jc w:val="left"/>
              <w:rPr>
                <w:rFonts w:ascii="Trebuchet MS" w:hAnsi="Trebuchet MS" w:cs="Trebuchet MS"/>
                <w:sz w:val="24"/>
                <w:szCs w:val="24"/>
              </w:rPr>
            </w:pPr>
          </w:p>
        </w:tc>
      </w:tr>
      <w:tr w:rsidR="006F3CBA" w:rsidRPr="00D82760" w:rsidTr="00402402">
        <w:tc>
          <w:tcPr>
            <w:tcW w:w="1908" w:type="dxa"/>
          </w:tcPr>
          <w:p w:rsidR="006F3CBA" w:rsidRPr="00FE78B4" w:rsidRDefault="006F3CBA" w:rsidP="00626FB9">
            <w:pPr>
              <w:pStyle w:val="Title"/>
              <w:jc w:val="right"/>
              <w:rPr>
                <w:rFonts w:ascii="Trebuchet MS" w:hAnsi="Trebuchet MS" w:cs="Trebuchet MS"/>
                <w:b/>
                <w:bCs/>
                <w:sz w:val="24"/>
                <w:szCs w:val="24"/>
              </w:rPr>
            </w:pPr>
            <w:r w:rsidRPr="00FE78B4">
              <w:rPr>
                <w:rFonts w:ascii="Trebuchet MS" w:hAnsi="Trebuchet MS" w:cs="Trebuchet MS"/>
                <w:b/>
                <w:bCs/>
                <w:sz w:val="24"/>
                <w:szCs w:val="24"/>
              </w:rPr>
              <w:t>Learning:</w:t>
            </w:r>
          </w:p>
          <w:p w:rsidR="006F3CBA" w:rsidRPr="00FE78B4" w:rsidRDefault="006F3CBA" w:rsidP="00626FB9">
            <w:pPr>
              <w:pStyle w:val="Title"/>
              <w:jc w:val="right"/>
              <w:rPr>
                <w:rFonts w:ascii="Trebuchet MS" w:hAnsi="Trebuchet MS" w:cs="Trebuchet MS"/>
                <w:b/>
                <w:bCs/>
                <w:sz w:val="24"/>
                <w:szCs w:val="24"/>
              </w:rPr>
            </w:pPr>
          </w:p>
          <w:p w:rsidR="006F3CBA" w:rsidRPr="00FE78B4" w:rsidRDefault="006F3CBA" w:rsidP="00626FB9">
            <w:pPr>
              <w:pStyle w:val="Title"/>
              <w:jc w:val="right"/>
              <w:rPr>
                <w:rFonts w:ascii="Trebuchet MS" w:hAnsi="Trebuchet MS" w:cs="Trebuchet MS"/>
                <w:b/>
                <w:bCs/>
                <w:sz w:val="24"/>
                <w:szCs w:val="24"/>
              </w:rPr>
            </w:pPr>
          </w:p>
        </w:tc>
        <w:tc>
          <w:tcPr>
            <w:tcW w:w="8478" w:type="dxa"/>
          </w:tcPr>
          <w:p w:rsidR="006F3CBA" w:rsidRPr="00FE78B4" w:rsidRDefault="006F3CBA" w:rsidP="007B216B">
            <w:pPr>
              <w:pStyle w:val="Title"/>
              <w:jc w:val="left"/>
              <w:rPr>
                <w:rFonts w:ascii="Trebuchet MS" w:hAnsi="Trebuchet MS" w:cs="Trebuchet MS"/>
                <w:b/>
                <w:bCs/>
                <w:sz w:val="24"/>
                <w:szCs w:val="24"/>
              </w:rPr>
            </w:pPr>
            <w:r w:rsidRPr="00FE78B4">
              <w:rPr>
                <w:rFonts w:ascii="Trebuchet MS" w:hAnsi="Trebuchet MS" w:cs="Trebuchet MS"/>
                <w:b/>
                <w:bCs/>
                <w:sz w:val="24"/>
                <w:szCs w:val="24"/>
              </w:rPr>
              <w:t xml:space="preserve">Exploring Learning Topics for District Mentor Forums: </w:t>
            </w:r>
          </w:p>
          <w:p w:rsidR="006F3CBA" w:rsidRDefault="006F3CBA" w:rsidP="007B216B">
            <w:pPr>
              <w:pStyle w:val="Title"/>
              <w:ind w:left="612"/>
              <w:jc w:val="left"/>
              <w:rPr>
                <w:rFonts w:ascii="Trebuchet MS" w:hAnsi="Trebuchet MS" w:cs="Trebuchet MS"/>
                <w:sz w:val="24"/>
                <w:szCs w:val="24"/>
              </w:rPr>
            </w:pPr>
            <w:r w:rsidRPr="00FE78B4">
              <w:rPr>
                <w:rFonts w:ascii="Trebuchet MS" w:hAnsi="Trebuchet MS" w:cs="Trebuchet MS"/>
                <w:b/>
                <w:bCs/>
                <w:sz w:val="24"/>
                <w:szCs w:val="24"/>
              </w:rPr>
              <w:t xml:space="preserve">Purpose: </w:t>
            </w:r>
            <w:r w:rsidRPr="00FE78B4">
              <w:rPr>
                <w:rFonts w:ascii="Trebuchet MS" w:hAnsi="Trebuchet MS" w:cs="Trebuchet MS"/>
                <w:sz w:val="24"/>
                <w:szCs w:val="24"/>
              </w:rPr>
              <w:t>To begin to draft a scope and sequence for district mentor forums</w:t>
            </w:r>
          </w:p>
          <w:p w:rsidR="006F3CBA" w:rsidRPr="00FE78B4" w:rsidRDefault="006F3CBA" w:rsidP="007B216B">
            <w:pPr>
              <w:pStyle w:val="Title"/>
              <w:jc w:val="left"/>
              <w:rPr>
                <w:rFonts w:ascii="Trebuchet MS" w:hAnsi="Trebuchet MS" w:cs="Trebuchet MS"/>
                <w:sz w:val="24"/>
                <w:szCs w:val="24"/>
              </w:rPr>
            </w:pPr>
          </w:p>
        </w:tc>
      </w:tr>
      <w:tr w:rsidR="006F3CBA" w:rsidRPr="00D82760" w:rsidTr="00402402">
        <w:tc>
          <w:tcPr>
            <w:tcW w:w="1908" w:type="dxa"/>
          </w:tcPr>
          <w:p w:rsidR="006F3CBA" w:rsidRPr="00FE78B4" w:rsidRDefault="006F3CBA" w:rsidP="00626FB9">
            <w:pPr>
              <w:pStyle w:val="Title"/>
              <w:jc w:val="right"/>
              <w:rPr>
                <w:rFonts w:ascii="Trebuchet MS" w:hAnsi="Trebuchet MS" w:cs="Trebuchet MS"/>
                <w:b/>
                <w:bCs/>
                <w:sz w:val="24"/>
                <w:szCs w:val="24"/>
              </w:rPr>
            </w:pPr>
            <w:r w:rsidRPr="00FE78B4">
              <w:rPr>
                <w:rFonts w:ascii="Trebuchet MS" w:hAnsi="Trebuchet MS" w:cs="Trebuchet MS"/>
                <w:b/>
                <w:bCs/>
                <w:sz w:val="24"/>
                <w:szCs w:val="24"/>
              </w:rPr>
              <w:t xml:space="preserve">Managing </w:t>
            </w:r>
            <w:r>
              <w:rPr>
                <w:rFonts w:ascii="Trebuchet MS" w:hAnsi="Trebuchet MS" w:cs="Trebuchet MS"/>
                <w:b/>
                <w:bCs/>
                <w:sz w:val="24"/>
                <w:szCs w:val="24"/>
              </w:rPr>
              <w:t xml:space="preserve">&amp; </w:t>
            </w:r>
            <w:r w:rsidRPr="00FE78B4">
              <w:rPr>
                <w:rFonts w:ascii="Trebuchet MS" w:hAnsi="Trebuchet MS" w:cs="Trebuchet MS"/>
                <w:b/>
                <w:bCs/>
                <w:sz w:val="24"/>
                <w:szCs w:val="24"/>
              </w:rPr>
              <w:t>Save the Dates:</w:t>
            </w:r>
          </w:p>
          <w:p w:rsidR="006F3CBA" w:rsidRPr="00FE78B4" w:rsidRDefault="006F3CBA" w:rsidP="00626FB9">
            <w:pPr>
              <w:pStyle w:val="Title"/>
              <w:jc w:val="right"/>
              <w:rPr>
                <w:rFonts w:ascii="Trebuchet MS" w:hAnsi="Trebuchet MS" w:cs="Trebuchet MS"/>
                <w:b/>
                <w:bCs/>
                <w:sz w:val="24"/>
                <w:szCs w:val="24"/>
              </w:rPr>
            </w:pPr>
          </w:p>
        </w:tc>
        <w:tc>
          <w:tcPr>
            <w:tcW w:w="8478" w:type="dxa"/>
          </w:tcPr>
          <w:p w:rsidR="00402402" w:rsidRDefault="00402402" w:rsidP="00402402">
            <w:pPr>
              <w:pStyle w:val="Title"/>
              <w:rPr>
                <w:rFonts w:ascii="Trebuchet MS" w:hAnsi="Trebuchet MS" w:cs="Trebuchet MS"/>
                <w:sz w:val="24"/>
                <w:szCs w:val="24"/>
              </w:rPr>
            </w:pPr>
            <w:r>
              <w:rPr>
                <w:rFonts w:ascii="Trebuchet MS" w:hAnsi="Trebuchet MS" w:cs="Trebuchet MS"/>
                <w:sz w:val="24"/>
                <w:szCs w:val="24"/>
              </w:rPr>
              <w:t xml:space="preserve">Our Next Meeting: </w:t>
            </w:r>
            <w:r w:rsidR="00E840F2">
              <w:rPr>
                <w:rFonts w:ascii="Trebuchet MS" w:hAnsi="Trebuchet MS" w:cs="Trebuchet MS"/>
                <w:sz w:val="24"/>
                <w:szCs w:val="24"/>
              </w:rPr>
              <w:t>October 22</w:t>
            </w:r>
            <w:r w:rsidR="00E840F2" w:rsidRPr="00E840F2">
              <w:rPr>
                <w:rFonts w:ascii="Trebuchet MS" w:hAnsi="Trebuchet MS" w:cs="Trebuchet MS"/>
                <w:sz w:val="24"/>
                <w:szCs w:val="24"/>
                <w:vertAlign w:val="superscript"/>
              </w:rPr>
              <w:t>nd</w:t>
            </w:r>
            <w:r>
              <w:rPr>
                <w:rFonts w:ascii="Trebuchet MS" w:hAnsi="Trebuchet MS" w:cs="Trebuchet MS"/>
                <w:sz w:val="24"/>
                <w:szCs w:val="24"/>
              </w:rPr>
              <w:t xml:space="preserve"> 4:30-6:30</w:t>
            </w:r>
          </w:p>
          <w:p w:rsidR="00402402" w:rsidRDefault="00402402" w:rsidP="00402402">
            <w:pPr>
              <w:pStyle w:val="Title"/>
              <w:rPr>
                <w:rFonts w:ascii="Trebuchet MS" w:hAnsi="Trebuchet MS" w:cs="Trebuchet MS"/>
                <w:sz w:val="24"/>
                <w:szCs w:val="24"/>
              </w:rPr>
            </w:pPr>
          </w:p>
          <w:p w:rsidR="00402402" w:rsidRPr="00DB6F9B" w:rsidRDefault="00402402" w:rsidP="00402402">
            <w:pPr>
              <w:pStyle w:val="Title"/>
              <w:numPr>
                <w:ilvl w:val="0"/>
                <w:numId w:val="9"/>
              </w:numPr>
              <w:ind w:left="522"/>
              <w:jc w:val="left"/>
              <w:rPr>
                <w:rFonts w:ascii="Trebuchet MS" w:hAnsi="Trebuchet MS" w:cs="Trebuchet MS"/>
                <w:sz w:val="24"/>
                <w:szCs w:val="24"/>
              </w:rPr>
            </w:pPr>
            <w:r w:rsidRPr="00DB6F9B">
              <w:rPr>
                <w:rFonts w:ascii="Trebuchet MS" w:hAnsi="Trebuchet MS" w:cs="Trebuchet MS"/>
                <w:sz w:val="24"/>
                <w:szCs w:val="24"/>
              </w:rPr>
              <w:t xml:space="preserve">Urban Seminar, </w:t>
            </w:r>
            <w:r w:rsidR="000F5A98">
              <w:rPr>
                <w:rFonts w:ascii="Trebuchet MS" w:hAnsi="Trebuchet MS" w:cs="Trebuchet MS"/>
                <w:sz w:val="24"/>
                <w:szCs w:val="24"/>
              </w:rPr>
              <w:t>August 29</w:t>
            </w:r>
            <w:r w:rsidR="000F5A98" w:rsidRPr="000F5A98">
              <w:rPr>
                <w:rFonts w:ascii="Trebuchet MS" w:hAnsi="Trebuchet MS" w:cs="Trebuchet MS"/>
                <w:sz w:val="24"/>
                <w:szCs w:val="24"/>
                <w:vertAlign w:val="superscript"/>
              </w:rPr>
              <w:t>th</w:t>
            </w:r>
            <w:r w:rsidR="000F5A98">
              <w:rPr>
                <w:rFonts w:ascii="Trebuchet MS" w:hAnsi="Trebuchet MS" w:cs="Trebuchet MS"/>
                <w:sz w:val="24"/>
                <w:szCs w:val="24"/>
              </w:rPr>
              <w:t xml:space="preserve"> </w:t>
            </w:r>
            <w:r w:rsidRPr="00DB6F9B">
              <w:rPr>
                <w:rFonts w:ascii="Trebuchet MS" w:hAnsi="Trebuchet MS" w:cs="Trebuchet MS"/>
                <w:sz w:val="24"/>
                <w:szCs w:val="24"/>
              </w:rPr>
              <w:t xml:space="preserve">&amp; </w:t>
            </w:r>
            <w:r w:rsidR="00E840F2">
              <w:rPr>
                <w:rFonts w:ascii="Trebuchet MS" w:hAnsi="Trebuchet MS" w:cs="Trebuchet MS"/>
                <w:sz w:val="24"/>
                <w:szCs w:val="24"/>
              </w:rPr>
              <w:t>Sept.</w:t>
            </w:r>
            <w:r w:rsidR="000F5A98">
              <w:rPr>
                <w:rFonts w:ascii="Trebuchet MS" w:hAnsi="Trebuchet MS" w:cs="Trebuchet MS"/>
                <w:sz w:val="24"/>
                <w:szCs w:val="24"/>
              </w:rPr>
              <w:t xml:space="preserve"> 12</w:t>
            </w:r>
            <w:r w:rsidRPr="00DB6F9B">
              <w:rPr>
                <w:rFonts w:ascii="Trebuchet MS" w:hAnsi="Trebuchet MS" w:cs="Trebuchet MS"/>
                <w:sz w:val="24"/>
                <w:szCs w:val="24"/>
                <w:vertAlign w:val="superscript"/>
              </w:rPr>
              <w:t>th</w:t>
            </w:r>
            <w:r w:rsidR="000F5A98">
              <w:rPr>
                <w:rFonts w:ascii="Trebuchet MS" w:hAnsi="Trebuchet MS" w:cs="Trebuchet MS"/>
                <w:sz w:val="24"/>
                <w:szCs w:val="24"/>
              </w:rPr>
              <w:t xml:space="preserve">, </w:t>
            </w:r>
            <w:r w:rsidR="00E840F2">
              <w:rPr>
                <w:rFonts w:ascii="Trebuchet MS" w:hAnsi="Trebuchet MS" w:cs="Trebuchet MS"/>
                <w:sz w:val="24"/>
                <w:szCs w:val="24"/>
              </w:rPr>
              <w:t>26</w:t>
            </w:r>
            <w:r w:rsidR="00E840F2" w:rsidRPr="00E840F2">
              <w:rPr>
                <w:rFonts w:ascii="Trebuchet MS" w:hAnsi="Trebuchet MS" w:cs="Trebuchet MS"/>
                <w:sz w:val="24"/>
                <w:szCs w:val="24"/>
                <w:vertAlign w:val="superscript"/>
              </w:rPr>
              <w:t>th</w:t>
            </w:r>
            <w:r w:rsidR="00E840F2">
              <w:rPr>
                <w:rFonts w:ascii="Trebuchet MS" w:hAnsi="Trebuchet MS" w:cs="Trebuchet MS"/>
                <w:sz w:val="24"/>
                <w:szCs w:val="24"/>
              </w:rPr>
              <w:t>, October 10</w:t>
            </w:r>
            <w:r w:rsidR="00E840F2" w:rsidRPr="00E840F2">
              <w:rPr>
                <w:rFonts w:ascii="Trebuchet MS" w:hAnsi="Trebuchet MS" w:cs="Trebuchet MS"/>
                <w:sz w:val="24"/>
                <w:szCs w:val="24"/>
                <w:vertAlign w:val="superscript"/>
              </w:rPr>
              <w:t>th</w:t>
            </w:r>
            <w:r w:rsidR="00E840F2">
              <w:rPr>
                <w:rFonts w:ascii="Trebuchet MS" w:hAnsi="Trebuchet MS" w:cs="Trebuchet MS"/>
                <w:sz w:val="24"/>
                <w:szCs w:val="24"/>
              </w:rPr>
              <w:t xml:space="preserve"> </w:t>
            </w:r>
            <w:r w:rsidRPr="00DB6F9B">
              <w:rPr>
                <w:rFonts w:ascii="Trebuchet MS" w:hAnsi="Trebuchet MS" w:cs="Trebuchet MS"/>
                <w:sz w:val="24"/>
                <w:szCs w:val="24"/>
              </w:rPr>
              <w:t>5:00-7:30</w:t>
            </w:r>
          </w:p>
          <w:p w:rsidR="00402402" w:rsidRPr="00DB6F9B" w:rsidRDefault="00E840F2" w:rsidP="00402402">
            <w:pPr>
              <w:pStyle w:val="Title"/>
              <w:numPr>
                <w:ilvl w:val="0"/>
                <w:numId w:val="9"/>
              </w:numPr>
              <w:ind w:left="522"/>
              <w:jc w:val="left"/>
              <w:rPr>
                <w:rFonts w:ascii="Trebuchet MS" w:hAnsi="Trebuchet MS" w:cs="Trebuchet MS"/>
                <w:sz w:val="24"/>
                <w:szCs w:val="24"/>
              </w:rPr>
            </w:pPr>
            <w:r>
              <w:rPr>
                <w:rFonts w:ascii="Trebuchet MS" w:hAnsi="Trebuchet MS" w:cs="Trebuchet MS"/>
                <w:sz w:val="24"/>
                <w:szCs w:val="24"/>
              </w:rPr>
              <w:t>COP Seminars, Sept. 16</w:t>
            </w:r>
            <w:r w:rsidR="00402402" w:rsidRPr="00402402">
              <w:rPr>
                <w:rFonts w:ascii="Trebuchet MS" w:hAnsi="Trebuchet MS" w:cs="Trebuchet MS"/>
                <w:sz w:val="24"/>
                <w:szCs w:val="24"/>
                <w:vertAlign w:val="superscript"/>
              </w:rPr>
              <w:t>th</w:t>
            </w:r>
            <w:r>
              <w:rPr>
                <w:rFonts w:ascii="Trebuchet MS" w:hAnsi="Trebuchet MS" w:cs="Trebuchet MS"/>
                <w:sz w:val="24"/>
                <w:szCs w:val="24"/>
              </w:rPr>
              <w:t xml:space="preserve"> &amp; Sept 19</w:t>
            </w:r>
            <w:r w:rsidR="00402402" w:rsidRPr="00DB6F9B">
              <w:rPr>
                <w:rFonts w:ascii="Trebuchet MS" w:hAnsi="Trebuchet MS" w:cs="Trebuchet MS"/>
                <w:sz w:val="24"/>
                <w:szCs w:val="24"/>
                <w:vertAlign w:val="superscript"/>
              </w:rPr>
              <w:t>th</w:t>
            </w:r>
            <w:r w:rsidR="00402402" w:rsidRPr="00DB6F9B">
              <w:rPr>
                <w:rFonts w:ascii="Trebuchet MS" w:hAnsi="Trebuchet MS" w:cs="Trebuchet MS"/>
                <w:sz w:val="24"/>
                <w:szCs w:val="24"/>
              </w:rPr>
              <w:t xml:space="preserve"> </w:t>
            </w:r>
            <w:r>
              <w:rPr>
                <w:rFonts w:ascii="Trebuchet MS" w:hAnsi="Trebuchet MS" w:cs="Trebuchet MS"/>
                <w:sz w:val="24"/>
                <w:szCs w:val="24"/>
              </w:rPr>
              <w:t>and Oct. 3</w:t>
            </w:r>
            <w:r w:rsidRPr="00E840F2">
              <w:rPr>
                <w:rFonts w:ascii="Trebuchet MS" w:hAnsi="Trebuchet MS" w:cs="Trebuchet MS"/>
                <w:sz w:val="24"/>
                <w:szCs w:val="24"/>
                <w:vertAlign w:val="superscript"/>
              </w:rPr>
              <w:t>rd</w:t>
            </w:r>
            <w:r>
              <w:rPr>
                <w:rFonts w:ascii="Trebuchet MS" w:hAnsi="Trebuchet MS" w:cs="Trebuchet MS"/>
                <w:sz w:val="24"/>
                <w:szCs w:val="24"/>
              </w:rPr>
              <w:t xml:space="preserve"> &amp; 14</w:t>
            </w:r>
            <w:r w:rsidRPr="00E840F2">
              <w:rPr>
                <w:rFonts w:ascii="Trebuchet MS" w:hAnsi="Trebuchet MS" w:cs="Trebuchet MS"/>
                <w:sz w:val="24"/>
                <w:szCs w:val="24"/>
                <w:vertAlign w:val="superscript"/>
              </w:rPr>
              <w:t>th</w:t>
            </w:r>
            <w:r>
              <w:rPr>
                <w:rFonts w:ascii="Trebuchet MS" w:hAnsi="Trebuchet MS" w:cs="Trebuchet MS"/>
                <w:sz w:val="24"/>
                <w:szCs w:val="24"/>
              </w:rPr>
              <w:t xml:space="preserve"> </w:t>
            </w:r>
            <w:r w:rsidR="00402402" w:rsidRPr="00DB6F9B">
              <w:rPr>
                <w:rFonts w:ascii="Trebuchet MS" w:hAnsi="Trebuchet MS" w:cs="Trebuchet MS"/>
                <w:sz w:val="24"/>
                <w:szCs w:val="24"/>
              </w:rPr>
              <w:t>5:00-7:00</w:t>
            </w:r>
          </w:p>
          <w:p w:rsidR="00402402" w:rsidRPr="00DB6F9B" w:rsidRDefault="00402402" w:rsidP="00402402">
            <w:pPr>
              <w:pStyle w:val="Title"/>
              <w:numPr>
                <w:ilvl w:val="0"/>
                <w:numId w:val="9"/>
              </w:numPr>
              <w:ind w:left="522"/>
              <w:jc w:val="left"/>
              <w:rPr>
                <w:rFonts w:ascii="Trebuchet MS" w:hAnsi="Trebuchet MS" w:cs="Trebuchet MS"/>
                <w:sz w:val="24"/>
                <w:szCs w:val="24"/>
              </w:rPr>
            </w:pPr>
            <w:r w:rsidRPr="00DB6F9B">
              <w:rPr>
                <w:rFonts w:ascii="Trebuchet MS" w:hAnsi="Trebuchet MS" w:cs="Trebuchet MS"/>
                <w:sz w:val="24"/>
                <w:szCs w:val="24"/>
              </w:rPr>
              <w:t>EDU</w:t>
            </w:r>
            <w:r>
              <w:rPr>
                <w:rFonts w:ascii="Trebuchet MS" w:hAnsi="Trebuchet MS" w:cs="Trebuchet MS"/>
                <w:sz w:val="24"/>
                <w:szCs w:val="24"/>
              </w:rPr>
              <w:t>C</w:t>
            </w:r>
            <w:r w:rsidR="00E840F2">
              <w:rPr>
                <w:rFonts w:ascii="Trebuchet MS" w:hAnsi="Trebuchet MS" w:cs="Trebuchet MS"/>
                <w:sz w:val="24"/>
                <w:szCs w:val="24"/>
              </w:rPr>
              <w:t xml:space="preserve"> 584 Writing the PDP, October 7</w:t>
            </w:r>
            <w:r w:rsidRPr="00DB6F9B">
              <w:rPr>
                <w:rFonts w:ascii="Trebuchet MS" w:hAnsi="Trebuchet MS" w:cs="Trebuchet MS"/>
                <w:sz w:val="24"/>
                <w:szCs w:val="24"/>
                <w:vertAlign w:val="superscript"/>
              </w:rPr>
              <w:t>th</w:t>
            </w:r>
            <w:r w:rsidR="00E840F2">
              <w:rPr>
                <w:rFonts w:ascii="Trebuchet MS" w:hAnsi="Trebuchet MS" w:cs="Trebuchet MS"/>
                <w:sz w:val="24"/>
                <w:szCs w:val="24"/>
              </w:rPr>
              <w:t>, 14</w:t>
            </w:r>
            <w:r w:rsidRPr="00DB6F9B">
              <w:rPr>
                <w:rFonts w:ascii="Trebuchet MS" w:hAnsi="Trebuchet MS" w:cs="Trebuchet MS"/>
                <w:sz w:val="24"/>
                <w:szCs w:val="24"/>
                <w:vertAlign w:val="superscript"/>
              </w:rPr>
              <w:t>th</w:t>
            </w:r>
            <w:r w:rsidR="00E840F2">
              <w:rPr>
                <w:rFonts w:ascii="Trebuchet MS" w:hAnsi="Trebuchet MS" w:cs="Trebuchet MS"/>
                <w:sz w:val="24"/>
                <w:szCs w:val="24"/>
              </w:rPr>
              <w:t>, 21</w:t>
            </w:r>
            <w:r w:rsidR="00E840F2" w:rsidRPr="00E840F2">
              <w:rPr>
                <w:rFonts w:ascii="Trebuchet MS" w:hAnsi="Trebuchet MS" w:cs="Trebuchet MS"/>
                <w:sz w:val="24"/>
                <w:szCs w:val="24"/>
                <w:vertAlign w:val="superscript"/>
              </w:rPr>
              <w:t>st</w:t>
            </w:r>
            <w:r w:rsidR="00E840F2">
              <w:rPr>
                <w:rFonts w:ascii="Trebuchet MS" w:hAnsi="Trebuchet MS" w:cs="Trebuchet MS"/>
                <w:sz w:val="24"/>
                <w:szCs w:val="24"/>
              </w:rPr>
              <w:t xml:space="preserve"> </w:t>
            </w:r>
            <w:r w:rsidRPr="00DB6F9B">
              <w:rPr>
                <w:rFonts w:ascii="Trebuchet MS" w:hAnsi="Trebuchet MS" w:cs="Trebuchet MS"/>
                <w:sz w:val="24"/>
                <w:szCs w:val="24"/>
              </w:rPr>
              <w:t>5:00-8:00</w:t>
            </w:r>
          </w:p>
          <w:p w:rsidR="006F3CBA" w:rsidRDefault="00E840F2" w:rsidP="00402402">
            <w:pPr>
              <w:pStyle w:val="Title"/>
              <w:numPr>
                <w:ilvl w:val="0"/>
                <w:numId w:val="9"/>
              </w:numPr>
              <w:ind w:left="522"/>
              <w:jc w:val="left"/>
              <w:rPr>
                <w:rFonts w:ascii="Trebuchet MS" w:hAnsi="Trebuchet MS" w:cs="Trebuchet MS"/>
                <w:sz w:val="24"/>
                <w:szCs w:val="24"/>
              </w:rPr>
            </w:pPr>
            <w:r>
              <w:rPr>
                <w:rFonts w:ascii="Trebuchet MS" w:hAnsi="Trebuchet MS" w:cs="Trebuchet MS"/>
                <w:sz w:val="24"/>
                <w:szCs w:val="24"/>
              </w:rPr>
              <w:t>Common Core Standards</w:t>
            </w:r>
            <w:r w:rsidR="00402402" w:rsidRPr="00DB6F9B">
              <w:rPr>
                <w:rFonts w:ascii="Trebuchet MS" w:hAnsi="Trebuchet MS" w:cs="Trebuchet MS"/>
                <w:sz w:val="24"/>
                <w:szCs w:val="24"/>
              </w:rPr>
              <w:t xml:space="preserve"> </w:t>
            </w:r>
            <w:r>
              <w:rPr>
                <w:rFonts w:ascii="Trebuchet MS" w:hAnsi="Trebuchet MS" w:cs="Trebuchet MS"/>
                <w:sz w:val="24"/>
                <w:szCs w:val="24"/>
              </w:rPr>
              <w:t>September 30</w:t>
            </w:r>
            <w:r w:rsidRPr="00E840F2">
              <w:rPr>
                <w:rFonts w:ascii="Trebuchet MS" w:hAnsi="Trebuchet MS" w:cs="Trebuchet MS"/>
                <w:sz w:val="24"/>
                <w:szCs w:val="24"/>
                <w:vertAlign w:val="superscript"/>
              </w:rPr>
              <w:t>th</w:t>
            </w:r>
            <w:r>
              <w:rPr>
                <w:rFonts w:ascii="Trebuchet MS" w:hAnsi="Trebuchet MS" w:cs="Trebuchet MS"/>
                <w:sz w:val="24"/>
                <w:szCs w:val="24"/>
              </w:rPr>
              <w:t xml:space="preserve"> 5:00-7</w:t>
            </w:r>
            <w:r w:rsidR="00402402" w:rsidRPr="00DB6F9B">
              <w:rPr>
                <w:rFonts w:ascii="Trebuchet MS" w:hAnsi="Trebuchet MS" w:cs="Trebuchet MS"/>
                <w:sz w:val="24"/>
                <w:szCs w:val="24"/>
              </w:rPr>
              <w:t>:00</w:t>
            </w:r>
          </w:p>
          <w:p w:rsidR="00E840F2" w:rsidRDefault="00E840F2" w:rsidP="00E840F2">
            <w:pPr>
              <w:pStyle w:val="Title"/>
              <w:jc w:val="left"/>
              <w:rPr>
                <w:rFonts w:ascii="Trebuchet MS" w:hAnsi="Trebuchet MS" w:cs="Trebuchet MS"/>
                <w:sz w:val="24"/>
                <w:szCs w:val="24"/>
              </w:rPr>
            </w:pPr>
          </w:p>
          <w:p w:rsidR="00E840F2" w:rsidRDefault="00E840F2" w:rsidP="00E840F2">
            <w:pPr>
              <w:pStyle w:val="Title"/>
              <w:jc w:val="left"/>
              <w:rPr>
                <w:rFonts w:ascii="Trebuchet MS" w:hAnsi="Trebuchet MS" w:cs="Trebuchet MS"/>
                <w:sz w:val="24"/>
                <w:szCs w:val="24"/>
              </w:rPr>
            </w:pPr>
          </w:p>
          <w:p w:rsidR="00E840F2" w:rsidRDefault="00E840F2" w:rsidP="00E840F2">
            <w:pPr>
              <w:pStyle w:val="Title"/>
              <w:jc w:val="left"/>
              <w:rPr>
                <w:rFonts w:ascii="Trebuchet MS" w:hAnsi="Trebuchet MS" w:cs="Trebuchet MS"/>
                <w:sz w:val="24"/>
                <w:szCs w:val="24"/>
              </w:rPr>
            </w:pPr>
          </w:p>
          <w:p w:rsidR="00402402" w:rsidRPr="00402402" w:rsidRDefault="00402402" w:rsidP="00402402">
            <w:pPr>
              <w:pStyle w:val="Title"/>
              <w:jc w:val="left"/>
              <w:rPr>
                <w:rFonts w:ascii="Trebuchet MS" w:hAnsi="Trebuchet MS" w:cs="Trebuchet MS"/>
                <w:sz w:val="24"/>
                <w:szCs w:val="24"/>
              </w:rPr>
            </w:pPr>
          </w:p>
        </w:tc>
      </w:tr>
      <w:tr w:rsidR="006F3CBA" w:rsidRPr="00D82760" w:rsidTr="00402402">
        <w:tc>
          <w:tcPr>
            <w:tcW w:w="1908" w:type="dxa"/>
          </w:tcPr>
          <w:p w:rsidR="006F3CBA" w:rsidRPr="00FE78B4" w:rsidRDefault="006F3CBA" w:rsidP="00626FB9">
            <w:pPr>
              <w:pStyle w:val="Title"/>
              <w:jc w:val="right"/>
              <w:rPr>
                <w:rFonts w:ascii="Trebuchet MS" w:hAnsi="Trebuchet MS" w:cs="Trebuchet MS"/>
                <w:b/>
                <w:bCs/>
                <w:sz w:val="24"/>
                <w:szCs w:val="24"/>
              </w:rPr>
            </w:pPr>
            <w:r w:rsidRPr="00FE78B4">
              <w:rPr>
                <w:rFonts w:ascii="Trebuchet MS" w:hAnsi="Trebuchet MS" w:cs="Trebuchet MS"/>
                <w:b/>
                <w:bCs/>
                <w:sz w:val="24"/>
                <w:szCs w:val="24"/>
              </w:rPr>
              <w:t>Closure:</w:t>
            </w:r>
          </w:p>
          <w:p w:rsidR="006F3CBA" w:rsidRPr="00FE78B4" w:rsidRDefault="006F3CBA" w:rsidP="00626FB9">
            <w:pPr>
              <w:pStyle w:val="Title"/>
              <w:jc w:val="right"/>
              <w:rPr>
                <w:rFonts w:ascii="Trebuchet MS" w:hAnsi="Trebuchet MS" w:cs="Trebuchet MS"/>
                <w:b/>
                <w:bCs/>
                <w:sz w:val="24"/>
                <w:szCs w:val="24"/>
              </w:rPr>
            </w:pPr>
          </w:p>
        </w:tc>
        <w:tc>
          <w:tcPr>
            <w:tcW w:w="8478" w:type="dxa"/>
          </w:tcPr>
          <w:p w:rsidR="006F3CBA" w:rsidRPr="00FE78B4" w:rsidRDefault="006F3CBA" w:rsidP="007B216B">
            <w:pPr>
              <w:pStyle w:val="Title"/>
              <w:jc w:val="left"/>
              <w:rPr>
                <w:rFonts w:ascii="Trebuchet MS" w:hAnsi="Trebuchet MS" w:cs="Trebuchet MS"/>
                <w:b/>
                <w:bCs/>
                <w:sz w:val="24"/>
                <w:szCs w:val="24"/>
              </w:rPr>
            </w:pPr>
            <w:r w:rsidRPr="00FE78B4">
              <w:rPr>
                <w:rFonts w:ascii="Trebuchet MS" w:hAnsi="Trebuchet MS" w:cs="Trebuchet MS"/>
                <w:b/>
                <w:bCs/>
                <w:sz w:val="24"/>
                <w:szCs w:val="24"/>
              </w:rPr>
              <w:t>3-2-1 Reflection &amp; Evaluation</w:t>
            </w:r>
          </w:p>
          <w:p w:rsidR="006F3CBA" w:rsidRPr="00FE78B4" w:rsidRDefault="006F3CBA" w:rsidP="007B216B">
            <w:pPr>
              <w:pStyle w:val="Title"/>
              <w:ind w:left="612"/>
              <w:jc w:val="left"/>
              <w:rPr>
                <w:rFonts w:ascii="Trebuchet MS" w:hAnsi="Trebuchet MS" w:cs="Trebuchet MS"/>
                <w:sz w:val="24"/>
                <w:szCs w:val="24"/>
              </w:rPr>
            </w:pPr>
            <w:r w:rsidRPr="00FE78B4">
              <w:rPr>
                <w:rFonts w:ascii="Trebuchet MS" w:hAnsi="Trebuchet MS" w:cs="Trebuchet MS"/>
                <w:b/>
                <w:bCs/>
                <w:sz w:val="24"/>
                <w:szCs w:val="24"/>
              </w:rPr>
              <w:t>Purpose:</w:t>
            </w:r>
            <w:r w:rsidRPr="00FE78B4">
              <w:rPr>
                <w:rFonts w:ascii="Trebuchet MS" w:hAnsi="Trebuchet MS" w:cs="Trebuchet MS"/>
                <w:sz w:val="24"/>
                <w:szCs w:val="24"/>
              </w:rPr>
              <w:t xml:space="preserve"> To move from thought to action in regard to an upcoming district mentor forum.</w:t>
            </w:r>
          </w:p>
        </w:tc>
      </w:tr>
    </w:tbl>
    <w:p w:rsidR="006F3CBA" w:rsidRPr="009D7D19" w:rsidRDefault="006F3CBA" w:rsidP="00755A0D">
      <w:pPr>
        <w:pStyle w:val="Title"/>
        <w:jc w:val="left"/>
        <w:rPr>
          <w:rFonts w:ascii="Trebuchet MS" w:hAnsi="Trebuchet MS" w:cs="Trebuchet MS"/>
          <w:b/>
          <w:bCs/>
          <w:color w:val="FF0000"/>
          <w:sz w:val="24"/>
          <w:szCs w:val="24"/>
        </w:rPr>
      </w:pPr>
    </w:p>
    <w:p w:rsidR="006F3CBA" w:rsidRPr="00800D21" w:rsidRDefault="006F3CBA" w:rsidP="00755A0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rebuchet MS" w:hAnsi="Trebuchet MS" w:cs="Trebuchet MS"/>
          <w:sz w:val="20"/>
          <w:szCs w:val="20"/>
        </w:rPr>
      </w:pPr>
      <w:r w:rsidRPr="00800D21">
        <w:rPr>
          <w:rFonts w:ascii="Trebuchet MS" w:hAnsi="Trebuchet MS" w:cs="Trebuchet MS"/>
          <w:b/>
          <w:bCs/>
          <w:sz w:val="20"/>
          <w:szCs w:val="20"/>
        </w:rPr>
        <w:t>SEWNTP Vision Statement</w:t>
      </w:r>
    </w:p>
    <w:p w:rsidR="006F3CBA" w:rsidRPr="00800D21" w:rsidRDefault="006F3CBA" w:rsidP="00755A0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rebuchet MS" w:hAnsi="Trebuchet MS" w:cs="Trebuchet MS"/>
          <w:sz w:val="20"/>
          <w:szCs w:val="20"/>
        </w:rPr>
      </w:pPr>
      <w:r w:rsidRPr="00800D21">
        <w:rPr>
          <w:rFonts w:ascii="Trebuchet MS" w:hAnsi="Trebuchet MS" w:cs="Trebuchet MS"/>
          <w:sz w:val="20"/>
          <w:szCs w:val="20"/>
        </w:rPr>
        <w:t xml:space="preserve"> Students' needs are met by effective and confident teachers who grow professionally through collaborative network of induction. This network will transform and sustain the quality of leadership and education one person at a time.</w:t>
      </w:r>
    </w:p>
    <w:p w:rsidR="006F3CBA" w:rsidRPr="00800D21" w:rsidRDefault="006F3CBA" w:rsidP="00755A0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rebuchet MS" w:hAnsi="Trebuchet MS" w:cs="Trebuchet MS"/>
          <w:b/>
          <w:bCs/>
          <w:sz w:val="20"/>
          <w:szCs w:val="20"/>
        </w:rPr>
      </w:pPr>
    </w:p>
    <w:p w:rsidR="006F3CBA" w:rsidRPr="00800D21" w:rsidRDefault="006F3CBA" w:rsidP="00755A0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center"/>
        <w:rPr>
          <w:rFonts w:ascii="Trebuchet MS" w:hAnsi="Trebuchet MS" w:cs="Trebuchet MS"/>
          <w:b/>
          <w:bCs/>
          <w:sz w:val="20"/>
          <w:szCs w:val="20"/>
        </w:rPr>
      </w:pPr>
      <w:r w:rsidRPr="00800D21">
        <w:rPr>
          <w:rFonts w:ascii="Trebuchet MS" w:hAnsi="Trebuchet MS" w:cs="Trebuchet MS"/>
          <w:b/>
          <w:bCs/>
          <w:sz w:val="20"/>
          <w:szCs w:val="20"/>
        </w:rPr>
        <w:t>The Southeastern Wisconsin New Teacher Project (SEWNTP) Mission Statement</w:t>
      </w:r>
    </w:p>
    <w:p w:rsidR="00085EC9" w:rsidRPr="00085EC9" w:rsidRDefault="00085EC9" w:rsidP="00085EC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Trebuchet MS" w:hAnsi="Trebuchet MS" w:cs="Arial"/>
          <w:b/>
          <w:sz w:val="20"/>
          <w:szCs w:val="20"/>
        </w:rPr>
      </w:pPr>
      <w:r w:rsidRPr="00085EC9">
        <w:rPr>
          <w:rFonts w:ascii="Trebuchet MS" w:hAnsi="Trebuchet MS" w:cs="Arial"/>
          <w:sz w:val="20"/>
          <w:szCs w:val="20"/>
        </w:rPr>
        <w:t>To accelerate new teacher effectiveness and teacher leadership by leveraging the power of collaboration to create and sustain comprehensive systems of induction, resulting in improved student learning</w:t>
      </w:r>
    </w:p>
    <w:p w:rsidR="00AE35A4" w:rsidRDefault="00085EC9" w:rsidP="002E7823">
      <w:pPr>
        <w:spacing w:after="0" w:line="240" w:lineRule="auto"/>
        <w:jc w:val="center"/>
        <w:rPr>
          <w:rFonts w:asciiTheme="minorHAnsi" w:hAnsiTheme="minorHAnsi" w:cs="Trebuchet MS"/>
          <w:sz w:val="32"/>
          <w:szCs w:val="32"/>
        </w:rPr>
      </w:pPr>
      <w:r>
        <w:rPr>
          <w:rFonts w:ascii="TimesNewRomanPSMT" w:hAnsi="TimesNewRomanPSMT" w:cs="TimesNewRomanPSMT"/>
          <w:sz w:val="26"/>
          <w:szCs w:val="26"/>
        </w:rPr>
        <w:br w:type="page"/>
      </w:r>
      <w:r w:rsidR="002E7823" w:rsidRPr="00AE35A4">
        <w:rPr>
          <w:rFonts w:asciiTheme="minorHAnsi" w:hAnsiTheme="minorHAnsi" w:cs="Trebuchet MS"/>
          <w:b/>
          <w:sz w:val="32"/>
          <w:szCs w:val="32"/>
        </w:rPr>
        <w:lastRenderedPageBreak/>
        <w:t>Induction Standard:</w:t>
      </w:r>
      <w:r w:rsidR="002E7823" w:rsidRPr="00AE35A4">
        <w:rPr>
          <w:rFonts w:asciiTheme="minorHAnsi" w:hAnsiTheme="minorHAnsi" w:cs="Trebuchet MS"/>
          <w:sz w:val="32"/>
          <w:szCs w:val="32"/>
        </w:rPr>
        <w:t xml:space="preserve"> </w:t>
      </w:r>
    </w:p>
    <w:p w:rsidR="002E7823" w:rsidRPr="00AE35A4" w:rsidRDefault="002E7823" w:rsidP="002E7823">
      <w:pPr>
        <w:spacing w:after="0" w:line="240" w:lineRule="auto"/>
        <w:jc w:val="center"/>
        <w:rPr>
          <w:rFonts w:asciiTheme="minorHAnsi" w:hAnsiTheme="minorHAnsi" w:cs="Trebuchet MS"/>
          <w:b/>
          <w:sz w:val="32"/>
          <w:szCs w:val="32"/>
        </w:rPr>
      </w:pPr>
      <w:r w:rsidRPr="00AE35A4">
        <w:rPr>
          <w:rFonts w:asciiTheme="minorHAnsi" w:hAnsiTheme="minorHAnsi" w:cs="Trebuchet MS"/>
          <w:b/>
          <w:sz w:val="32"/>
          <w:szCs w:val="32"/>
        </w:rPr>
        <w:t>Mentor Professional Development and Learning Communities</w:t>
      </w:r>
    </w:p>
    <w:p w:rsidR="006F3CBA" w:rsidRPr="00FC7B0D" w:rsidRDefault="006F3CBA" w:rsidP="00085EC9">
      <w:pPr>
        <w:spacing w:after="0" w:line="240" w:lineRule="auto"/>
        <w:rPr>
          <w:rFonts w:ascii="Trebuchet MS" w:hAnsi="Trebuchet MS" w:cs="Trebuchet MS"/>
          <w:b/>
          <w:sz w:val="36"/>
          <w:szCs w:val="36"/>
        </w:rPr>
      </w:pPr>
    </w:p>
    <w:tbl>
      <w:tblPr>
        <w:tblStyle w:val="TableGrid"/>
        <w:tblW w:w="0" w:type="auto"/>
        <w:tblLook w:val="04A0" w:firstRow="1" w:lastRow="0" w:firstColumn="1" w:lastColumn="0" w:noHBand="0" w:noVBand="1"/>
      </w:tblPr>
      <w:tblGrid>
        <w:gridCol w:w="5508"/>
        <w:gridCol w:w="5508"/>
      </w:tblGrid>
      <w:tr w:rsidR="00484D87" w:rsidRPr="00085EC9" w:rsidTr="00484D87">
        <w:tc>
          <w:tcPr>
            <w:tcW w:w="5508" w:type="dxa"/>
          </w:tcPr>
          <w:p w:rsidR="00484D87" w:rsidRPr="00085EC9" w:rsidRDefault="00FC7B0D" w:rsidP="00085EC9">
            <w:pPr>
              <w:spacing w:after="0" w:line="240" w:lineRule="auto"/>
              <w:rPr>
                <w:rFonts w:asciiTheme="minorHAnsi" w:hAnsiTheme="minorHAnsi" w:cs="Trebuchet MS"/>
                <w:sz w:val="24"/>
                <w:szCs w:val="24"/>
              </w:rPr>
            </w:pPr>
            <w:r w:rsidRPr="00085EC9">
              <w:rPr>
                <w:rFonts w:asciiTheme="minorHAnsi" w:hAnsiTheme="minorHAnsi" w:cs="Trebuchet MS"/>
                <w:b/>
                <w:sz w:val="24"/>
                <w:szCs w:val="24"/>
              </w:rPr>
              <w:t>Element:</w:t>
            </w:r>
            <w:r w:rsidRPr="00085EC9">
              <w:rPr>
                <w:rFonts w:asciiTheme="minorHAnsi" w:hAnsiTheme="minorHAnsi" w:cs="Trebuchet MS"/>
                <w:sz w:val="24"/>
                <w:szCs w:val="24"/>
              </w:rPr>
              <w:t xml:space="preserve"> </w:t>
            </w:r>
            <w:r w:rsidR="00484D87" w:rsidRPr="00085EC9">
              <w:rPr>
                <w:rFonts w:asciiTheme="minorHAnsi" w:hAnsiTheme="minorHAnsi" w:cs="Trebuchet MS"/>
                <w:sz w:val="24"/>
                <w:szCs w:val="24"/>
              </w:rPr>
              <w:t xml:space="preserve">Program </w:t>
            </w:r>
            <w:r w:rsidRPr="00085EC9">
              <w:rPr>
                <w:rFonts w:asciiTheme="minorHAnsi" w:hAnsiTheme="minorHAnsi" w:cs="Trebuchet MS"/>
                <w:sz w:val="24"/>
                <w:szCs w:val="24"/>
              </w:rPr>
              <w:t>leaders design</w:t>
            </w:r>
            <w:r w:rsidR="00484D87" w:rsidRPr="00085EC9">
              <w:rPr>
                <w:rFonts w:asciiTheme="minorHAnsi" w:hAnsiTheme="minorHAnsi" w:cs="Trebuchet MS"/>
                <w:sz w:val="24"/>
                <w:szCs w:val="24"/>
              </w:rPr>
              <w:t xml:space="preserve"> and implement a mentor learning community for professional learning, problem-solving,</w:t>
            </w:r>
            <w:r w:rsidRPr="00085EC9">
              <w:rPr>
                <w:rFonts w:asciiTheme="minorHAnsi" w:hAnsiTheme="minorHAnsi" w:cs="Trebuchet MS"/>
                <w:sz w:val="24"/>
                <w:szCs w:val="24"/>
              </w:rPr>
              <w:t xml:space="preserve"> </w:t>
            </w:r>
            <w:r w:rsidR="00484D87" w:rsidRPr="00085EC9">
              <w:rPr>
                <w:rFonts w:asciiTheme="minorHAnsi" w:hAnsiTheme="minorHAnsi" w:cs="Trebuchet MS"/>
                <w:sz w:val="24"/>
                <w:szCs w:val="24"/>
              </w:rPr>
              <w:t xml:space="preserve">and </w:t>
            </w:r>
            <w:r w:rsidRPr="00085EC9">
              <w:rPr>
                <w:rFonts w:asciiTheme="minorHAnsi" w:hAnsiTheme="minorHAnsi" w:cs="Trebuchet MS"/>
                <w:sz w:val="24"/>
                <w:szCs w:val="24"/>
              </w:rPr>
              <w:t>collaborative inquiry</w:t>
            </w:r>
            <w:r w:rsidR="00484D87" w:rsidRPr="00085EC9">
              <w:rPr>
                <w:rFonts w:asciiTheme="minorHAnsi" w:hAnsiTheme="minorHAnsi" w:cs="Trebuchet MS"/>
                <w:sz w:val="24"/>
                <w:szCs w:val="24"/>
              </w:rPr>
              <w:t>.</w:t>
            </w:r>
          </w:p>
          <w:p w:rsidR="00FC7B0D" w:rsidRPr="00085EC9" w:rsidRDefault="00FC7B0D" w:rsidP="00085EC9">
            <w:pPr>
              <w:numPr>
                <w:ilvl w:val="0"/>
                <w:numId w:val="12"/>
              </w:numPr>
              <w:spacing w:after="0" w:line="240" w:lineRule="auto"/>
              <w:rPr>
                <w:rFonts w:asciiTheme="minorHAnsi" w:hAnsiTheme="minorHAnsi" w:cs="Trebuchet MS"/>
                <w:sz w:val="24"/>
                <w:szCs w:val="24"/>
              </w:rPr>
            </w:pPr>
            <w:r w:rsidRPr="00085EC9">
              <w:rPr>
                <w:rFonts w:asciiTheme="minorHAnsi" w:hAnsiTheme="minorHAnsi" w:cs="Trebuchet MS"/>
                <w:sz w:val="24"/>
                <w:szCs w:val="24"/>
              </w:rPr>
              <w:t>What are the goals and outcomes for mentor professional learning?</w:t>
            </w:r>
          </w:p>
          <w:p w:rsidR="00FC7B0D" w:rsidRPr="00085EC9" w:rsidRDefault="00A1578C" w:rsidP="00085EC9">
            <w:pPr>
              <w:numPr>
                <w:ilvl w:val="0"/>
                <w:numId w:val="12"/>
              </w:numPr>
              <w:spacing w:after="0" w:line="240" w:lineRule="auto"/>
              <w:rPr>
                <w:rFonts w:asciiTheme="minorHAnsi" w:hAnsiTheme="minorHAnsi" w:cs="Trebuchet MS"/>
                <w:sz w:val="24"/>
                <w:szCs w:val="24"/>
              </w:rPr>
            </w:pPr>
            <w:r>
              <w:rPr>
                <w:rFonts w:ascii="Trebuchet MS" w:hAnsi="Trebuchet MS" w:cs="Trebuchet MS"/>
                <w:b/>
                <w:noProof/>
                <w:sz w:val="36"/>
                <w:szCs w:val="36"/>
              </w:rPr>
              <mc:AlternateContent>
                <mc:Choice Requires="wpg">
                  <w:drawing>
                    <wp:anchor distT="0" distB="0" distL="114300" distR="114300" simplePos="0" relativeHeight="251658240" behindDoc="1" locked="0" layoutInCell="1" allowOverlap="1">
                      <wp:simplePos x="0" y="0"/>
                      <wp:positionH relativeFrom="column">
                        <wp:posOffset>1909445</wp:posOffset>
                      </wp:positionH>
                      <wp:positionV relativeFrom="paragraph">
                        <wp:posOffset>26035</wp:posOffset>
                      </wp:positionV>
                      <wp:extent cx="1368425" cy="1692275"/>
                      <wp:effectExtent l="19050" t="19050" r="22225" b="22225"/>
                      <wp:wrapTight wrapText="bothSides">
                        <wp:wrapPolygon edited="0">
                          <wp:start x="13531" y="-243"/>
                          <wp:lineTo x="8419" y="-243"/>
                          <wp:lineTo x="8419" y="3647"/>
                          <wp:lineTo x="7217" y="5349"/>
                          <wp:lineTo x="6014" y="7538"/>
                          <wp:lineTo x="0" y="8267"/>
                          <wp:lineTo x="301" y="11671"/>
                          <wp:lineTo x="6315" y="15319"/>
                          <wp:lineTo x="-301" y="17507"/>
                          <wp:lineTo x="-301" y="19452"/>
                          <wp:lineTo x="6014" y="21641"/>
                          <wp:lineTo x="6615" y="21641"/>
                          <wp:lineTo x="9622" y="21641"/>
                          <wp:lineTo x="10524" y="19452"/>
                          <wp:lineTo x="10524" y="19209"/>
                          <wp:lineTo x="21650" y="18966"/>
                          <wp:lineTo x="21650" y="16534"/>
                          <wp:lineTo x="21349" y="15319"/>
                          <wp:lineTo x="17440" y="11428"/>
                          <wp:lineTo x="21650" y="7538"/>
                          <wp:lineTo x="21650" y="4134"/>
                          <wp:lineTo x="20447" y="3647"/>
                          <wp:lineTo x="13231" y="3647"/>
                          <wp:lineTo x="17741" y="1459"/>
                          <wp:lineTo x="18944" y="243"/>
                          <wp:lineTo x="17741" y="-243"/>
                          <wp:lineTo x="13531" y="-243"/>
                        </wp:wrapPolygon>
                      </wp:wrapTight>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425" cy="1692275"/>
                                <a:chOff x="0" y="0"/>
                                <a:chExt cx="4680" cy="4500"/>
                              </a:xfrm>
                            </wpg:grpSpPr>
                            <wps:wsp>
                              <wps:cNvPr id="20" name="Oval 62"/>
                              <wps:cNvSpPr>
                                <a:spLocks noChangeArrowheads="1"/>
                              </wps:cNvSpPr>
                              <wps:spPr bwMode="auto">
                                <a:xfrm>
                                  <a:off x="1260" y="1260"/>
                                  <a:ext cx="2340" cy="2160"/>
                                </a:xfrm>
                                <a:prstGeom prst="ellipse">
                                  <a:avLst/>
                                </a:prstGeom>
                                <a:solidFill>
                                  <a:srgbClr val="FFFFFF"/>
                                </a:solidFill>
                                <a:ln w="38100">
                                  <a:solidFill>
                                    <a:srgbClr val="FF6600"/>
                                  </a:solidFill>
                                  <a:round/>
                                  <a:headEnd/>
                                  <a:tailEnd/>
                                </a:ln>
                              </wps:spPr>
                              <wps:txbx>
                                <w:txbxContent>
                                  <w:p w:rsidR="005A1BFF" w:rsidRDefault="005A1BFF" w:rsidP="00085EC9"/>
                                </w:txbxContent>
                              </wps:txbx>
                              <wps:bodyPr rot="0" vert="horz" wrap="square" lIns="91440" tIns="45720" rIns="91440" bIns="45720" anchor="t" anchorCtr="0" upright="1">
                                <a:noAutofit/>
                              </wps:bodyPr>
                            </wps:wsp>
                            <wps:wsp>
                              <wps:cNvPr id="21" name="Oval 63"/>
                              <wps:cNvSpPr>
                                <a:spLocks noChangeArrowheads="1"/>
                              </wps:cNvSpPr>
                              <wps:spPr bwMode="auto">
                                <a:xfrm>
                                  <a:off x="180" y="1800"/>
                                  <a:ext cx="720" cy="720"/>
                                </a:xfrm>
                                <a:prstGeom prst="ellipse">
                                  <a:avLst/>
                                </a:prstGeom>
                                <a:solidFill>
                                  <a:srgbClr val="FFFFFF"/>
                                </a:solidFill>
                                <a:ln w="38100">
                                  <a:solidFill>
                                    <a:srgbClr val="FF6600"/>
                                  </a:solidFill>
                                  <a:round/>
                                  <a:headEnd/>
                                  <a:tailEnd/>
                                </a:ln>
                              </wps:spPr>
                              <wps:txbx>
                                <w:txbxContent>
                                  <w:p w:rsidR="005A1BFF" w:rsidRDefault="005A1BFF" w:rsidP="00085EC9"/>
                                </w:txbxContent>
                              </wps:txbx>
                              <wps:bodyPr rot="0" vert="horz" wrap="square" lIns="91440" tIns="45720" rIns="91440" bIns="45720" anchor="t" anchorCtr="0" upright="1">
                                <a:noAutofit/>
                              </wps:bodyPr>
                            </wps:wsp>
                            <wps:wsp>
                              <wps:cNvPr id="22" name="Oval 20480"/>
                              <wps:cNvSpPr>
                                <a:spLocks noChangeArrowheads="1"/>
                              </wps:cNvSpPr>
                              <wps:spPr bwMode="auto">
                                <a:xfrm>
                                  <a:off x="3960" y="900"/>
                                  <a:ext cx="720" cy="720"/>
                                </a:xfrm>
                                <a:prstGeom prst="ellipse">
                                  <a:avLst/>
                                </a:prstGeom>
                                <a:solidFill>
                                  <a:srgbClr val="FFFFFF"/>
                                </a:solidFill>
                                <a:ln w="38100">
                                  <a:solidFill>
                                    <a:srgbClr val="FF6600"/>
                                  </a:solidFill>
                                  <a:round/>
                                  <a:headEnd/>
                                  <a:tailEnd/>
                                </a:ln>
                              </wps:spPr>
                              <wps:txbx>
                                <w:txbxContent>
                                  <w:p w:rsidR="005A1BFF" w:rsidRDefault="005A1BFF" w:rsidP="00085EC9"/>
                                </w:txbxContent>
                              </wps:txbx>
                              <wps:bodyPr rot="0" vert="horz" wrap="square" lIns="91440" tIns="45720" rIns="91440" bIns="45720" anchor="t" anchorCtr="0" upright="1">
                                <a:noAutofit/>
                              </wps:bodyPr>
                            </wps:wsp>
                            <wps:wsp>
                              <wps:cNvPr id="23" name="Oval 20481"/>
                              <wps:cNvSpPr>
                                <a:spLocks noChangeArrowheads="1"/>
                              </wps:cNvSpPr>
                              <wps:spPr bwMode="auto">
                                <a:xfrm>
                                  <a:off x="3960" y="3240"/>
                                  <a:ext cx="720" cy="720"/>
                                </a:xfrm>
                                <a:prstGeom prst="ellipse">
                                  <a:avLst/>
                                </a:prstGeom>
                                <a:solidFill>
                                  <a:srgbClr val="FFFFFF"/>
                                </a:solidFill>
                                <a:ln w="38100">
                                  <a:solidFill>
                                    <a:srgbClr val="FF6600"/>
                                  </a:solidFill>
                                  <a:round/>
                                  <a:headEnd/>
                                  <a:tailEnd/>
                                </a:ln>
                              </wps:spPr>
                              <wps:txbx>
                                <w:txbxContent>
                                  <w:p w:rsidR="005A1BFF" w:rsidRDefault="005A1BFF" w:rsidP="00085EC9"/>
                                </w:txbxContent>
                              </wps:txbx>
                              <wps:bodyPr rot="0" vert="horz" wrap="square" lIns="91440" tIns="45720" rIns="91440" bIns="45720" anchor="t" anchorCtr="0" upright="1">
                                <a:noAutofit/>
                              </wps:bodyPr>
                            </wps:wsp>
                            <wps:wsp>
                              <wps:cNvPr id="24" name="Oval 20482"/>
                              <wps:cNvSpPr>
                                <a:spLocks noChangeArrowheads="1"/>
                              </wps:cNvSpPr>
                              <wps:spPr bwMode="auto">
                                <a:xfrm>
                                  <a:off x="1440" y="3780"/>
                                  <a:ext cx="720" cy="720"/>
                                </a:xfrm>
                                <a:prstGeom prst="ellipse">
                                  <a:avLst/>
                                </a:prstGeom>
                                <a:solidFill>
                                  <a:srgbClr val="FFFFFF"/>
                                </a:solidFill>
                                <a:ln w="38100">
                                  <a:solidFill>
                                    <a:srgbClr val="FF6600"/>
                                  </a:solidFill>
                                  <a:round/>
                                  <a:headEnd/>
                                  <a:tailEnd/>
                                </a:ln>
                              </wps:spPr>
                              <wps:txbx>
                                <w:txbxContent>
                                  <w:p w:rsidR="005A1BFF" w:rsidRDefault="005A1BFF" w:rsidP="00085EC9"/>
                                </w:txbxContent>
                              </wps:txbx>
                              <wps:bodyPr rot="0" vert="horz" wrap="square" lIns="91440" tIns="45720" rIns="91440" bIns="45720" anchor="t" anchorCtr="0" upright="1">
                                <a:noAutofit/>
                              </wps:bodyPr>
                            </wps:wsp>
                            <wps:wsp>
                              <wps:cNvPr id="25" name="Oval 20483"/>
                              <wps:cNvSpPr>
                                <a:spLocks noChangeArrowheads="1"/>
                              </wps:cNvSpPr>
                              <wps:spPr bwMode="auto">
                                <a:xfrm>
                                  <a:off x="1980" y="180"/>
                                  <a:ext cx="720" cy="720"/>
                                </a:xfrm>
                                <a:prstGeom prst="ellipse">
                                  <a:avLst/>
                                </a:prstGeom>
                                <a:solidFill>
                                  <a:srgbClr val="FFFFFF"/>
                                </a:solidFill>
                                <a:ln w="38100">
                                  <a:solidFill>
                                    <a:srgbClr val="FF6600"/>
                                  </a:solidFill>
                                  <a:round/>
                                  <a:headEnd/>
                                  <a:tailEnd/>
                                </a:ln>
                              </wps:spPr>
                              <wps:txbx>
                                <w:txbxContent>
                                  <w:p w:rsidR="005A1BFF" w:rsidRDefault="005A1BFF" w:rsidP="00085EC9"/>
                                </w:txbxContent>
                              </wps:txbx>
                              <wps:bodyPr rot="0" vert="horz" wrap="square" lIns="91440" tIns="45720" rIns="91440" bIns="45720" anchor="t" anchorCtr="0" upright="1">
                                <a:noAutofit/>
                              </wps:bodyPr>
                            </wps:wsp>
                            <wps:wsp>
                              <wps:cNvPr id="26" name="AutoShape 39"/>
                              <wps:cNvSpPr>
                                <a:spLocks noChangeArrowheads="1"/>
                              </wps:cNvSpPr>
                              <wps:spPr bwMode="auto">
                                <a:xfrm>
                                  <a:off x="2880" y="0"/>
                                  <a:ext cx="1080" cy="360"/>
                                </a:xfrm>
                                <a:prstGeom prst="wedgeEllipseCallout">
                                  <a:avLst>
                                    <a:gd name="adj1" fmla="val -58519"/>
                                    <a:gd name="adj2" fmla="val 142222"/>
                                  </a:avLst>
                                </a:prstGeom>
                                <a:solidFill>
                                  <a:srgbClr val="FFFFFF"/>
                                </a:solidFill>
                                <a:ln w="38100">
                                  <a:solidFill>
                                    <a:srgbClr val="FF6600"/>
                                  </a:solidFill>
                                  <a:miter lim="800000"/>
                                  <a:headEnd/>
                                  <a:tailEnd/>
                                </a:ln>
                              </wps:spPr>
                              <wps:txbx>
                                <w:txbxContent>
                                  <w:p w:rsidR="005A1BFF" w:rsidRDefault="005A1BFF" w:rsidP="00085EC9"/>
                                </w:txbxContent>
                              </wps:txbx>
                              <wps:bodyPr rot="0" vert="horz" wrap="square" lIns="91440" tIns="45720" rIns="91440" bIns="45720" anchor="t" anchorCtr="0" upright="1">
                                <a:noAutofit/>
                              </wps:bodyPr>
                            </wps:wsp>
                            <wps:wsp>
                              <wps:cNvPr id="27" name="AutoShape 40"/>
                              <wps:cNvSpPr>
                                <a:spLocks noChangeArrowheads="1"/>
                              </wps:cNvSpPr>
                              <wps:spPr bwMode="auto">
                                <a:xfrm rot="-10181580">
                                  <a:off x="0" y="3780"/>
                                  <a:ext cx="1260" cy="360"/>
                                </a:xfrm>
                                <a:prstGeom prst="wedgeEllipseCallout">
                                  <a:avLst>
                                    <a:gd name="adj1" fmla="val -55560"/>
                                    <a:gd name="adj2" fmla="val 114565"/>
                                  </a:avLst>
                                </a:prstGeom>
                                <a:solidFill>
                                  <a:srgbClr val="FFFFFF"/>
                                </a:solidFill>
                                <a:ln w="38100">
                                  <a:solidFill>
                                    <a:srgbClr val="FF6600"/>
                                  </a:solidFill>
                                  <a:miter lim="800000"/>
                                  <a:headEnd/>
                                  <a:tailEnd/>
                                </a:ln>
                              </wps:spPr>
                              <wps:txbx>
                                <w:txbxContent>
                                  <w:p w:rsidR="005A1BFF" w:rsidRDefault="005A1BFF" w:rsidP="00085EC9"/>
                                </w:txbxContent>
                              </wps:txbx>
                              <wps:bodyPr rot="1080000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150.35pt;margin-top:2.05pt;width:107.75pt;height:133.25pt;z-index:-251658240" coordsize="468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">
                      <v:oval id="Oval 62" o:spid="_x0000_s1027" style="position:absolute;left:1260;top:1260;width:23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EoMEA&#10;AADbAAAADwAAAGRycy9kb3ducmV2LnhtbERPz2vCMBS+C/sfwhvspqkyRKpR3MbATS9VEY+P5tmG&#10;NS8lyWz9781B8Pjx/V6setuIK/lgHCsYjzIQxKXThisFx8P3cAYiRGSNjWNScKMAq+XLYIG5dh0X&#10;dN3HSqQQDjkqqGNscylDWZPFMHItceIuzluMCfpKao9dCreNnGTZVFo0nBpqbOmzpvJv/28VbLan&#10;ri2O46/f29l4Qz/h4323U+rttV/PQUTq41P8cG+0gklan76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9xKDBAAAA2wAAAA8AAAAAAAAAAAAAAAAAmAIAAGRycy9kb3du&#10;cmV2LnhtbFBLBQYAAAAABAAEAPUAAACGAwAAAAA=&#10;" strokecolor="#f60" strokeweight="3pt">
                        <v:textbox>
                          <w:txbxContent>
                            <w:p w:rsidR="005A1BFF" w:rsidRDefault="005A1BFF" w:rsidP="00085EC9"/>
                          </w:txbxContent>
                        </v:textbox>
                      </v:oval>
                      <v:oval id="Oval 63" o:spid="_x0000_s1028" style="position:absolute;left:180;top:180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hO8QA&#10;AADbAAAADwAAAGRycy9kb3ducmV2LnhtbESPT2sCMRTE7wW/Q3iCt5pdkVJWo1SloNaLfyg9Pjav&#10;u8HNy5Kk7vrtm0LB4zAzv2Hmy9424kY+GMcK8nEGgrh02nCl4HJ+f34FESKyxsYxKbhTgOVi8DTH&#10;QruOj3Q7xUokCIcCFdQxtoWUoazJYhi7ljh5385bjEn6SmqPXYLbRk6y7EVaNJwWamxpXVN5Pf1Y&#10;BduPz649XvLN/v5lvKFdWE0PB6VGw/5tBiJSHx/h//ZWK5jk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xYTvEAAAA2wAAAA8AAAAAAAAAAAAAAAAAmAIAAGRycy9k&#10;b3ducmV2LnhtbFBLBQYAAAAABAAEAPUAAACJAwAAAAA=&#10;" strokecolor="#f60" strokeweight="3pt">
                        <v:textbox>
                          <w:txbxContent>
                            <w:p w:rsidR="005A1BFF" w:rsidRDefault="005A1BFF" w:rsidP="00085EC9"/>
                          </w:txbxContent>
                        </v:textbox>
                      </v:oval>
                      <v:oval id="Oval 20480" o:spid="_x0000_s1029" style="position:absolute;left:3960;top:90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TMQA&#10;AADbAAAADwAAAGRycy9kb3ducmV2LnhtbESPT2sCMRTE70K/Q3iF3jTrUoqsRmkVwVYv/qH0+Ni8&#10;7oZuXpYkuuu3bwTB4zAzv2Fmi9424kI+GMcKxqMMBHHptOFKwem4Hk5AhIissXFMCq4UYDF/Gsyw&#10;0K7jPV0OsRIJwqFABXWMbSFlKGuyGEauJU7er/MWY5K+ktpjl+C2kXmWvUmLhtNCjS0tayr/Dmer&#10;YLP97tr9abz6uv4Yb+gzfLzudkq9PPfvUxCR+vgI39sbrSDP4fYl/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j/0zEAAAA2wAAAA8AAAAAAAAAAAAAAAAAmAIAAGRycy9k&#10;b3ducmV2LnhtbFBLBQYAAAAABAAEAPUAAACJAwAAAAA=&#10;" strokecolor="#f60" strokeweight="3pt">
                        <v:textbox>
                          <w:txbxContent>
                            <w:p w:rsidR="005A1BFF" w:rsidRDefault="005A1BFF" w:rsidP="00085EC9"/>
                          </w:txbxContent>
                        </v:textbox>
                      </v:oval>
                      <v:oval id="Oval 20481" o:spid="_x0000_s1030" style="position:absolute;left:3960;top:324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a18QA&#10;AADbAAAADwAAAGRycy9kb3ducmV2LnhtbESPQWsCMRSE70L/Q3hCb5rVllJWo1ilYNXLWikeH5vX&#10;3dDNy5Kk7vrvjVDocZiZb5j5sreNuJAPxrGCyTgDQVw6bbhScPp8H72CCBFZY+OYFFwpwHLxMJhj&#10;rl3HBV2OsRIJwiFHBXWMbS5lKGuyGMauJU7et/MWY5K+ktpjl+C2kdMse5EWDaeFGlta11T+HH+t&#10;gu3+q2uL02Szu56NN/QR3p4PB6Ueh/1qBiJSH//Df+2tVjB9gv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vWtfEAAAA2wAAAA8AAAAAAAAAAAAAAAAAmAIAAGRycy9k&#10;b3ducmV2LnhtbFBLBQYAAAAABAAEAPUAAACJAwAAAAA=&#10;" strokecolor="#f60" strokeweight="3pt">
                        <v:textbox>
                          <w:txbxContent>
                            <w:p w:rsidR="005A1BFF" w:rsidRDefault="005A1BFF" w:rsidP="00085EC9"/>
                          </w:txbxContent>
                        </v:textbox>
                      </v:oval>
                      <v:oval id="Oval 20482" o:spid="_x0000_s1031" style="position:absolute;left:1440;top:378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Co8MA&#10;AADbAAAADwAAAGRycy9kb3ducmV2LnhtbESPQWsCMRSE7wX/Q3iCt5pVpJTVKGop2OpFK+LxsXnu&#10;BjcvSxLd9d83QqHHYWa+YWaLztbiTj4YxwpGwwwEceG04VLB8efz9R1EiMgaa8ek4EEBFvPeywxz&#10;7Vre0/0QS5EgHHJUUMXY5FKGoiKLYega4uRdnLcYk/Sl1B7bBLe1HGfZm7RoOC1U2NC6ouJ6uFkF&#10;m+2pbfbH0cf342y8oa+wmux2Sg363XIKIlIX/8N/7Y1WMJ7A8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bCo8MAAADbAAAADwAAAAAAAAAAAAAAAACYAgAAZHJzL2Rv&#10;d25yZXYueG1sUEsFBgAAAAAEAAQA9QAAAIgDAAAAAA==&#10;" strokecolor="#f60" strokeweight="3pt">
                        <v:textbox>
                          <w:txbxContent>
                            <w:p w:rsidR="005A1BFF" w:rsidRDefault="005A1BFF" w:rsidP="00085EC9"/>
                          </w:txbxContent>
                        </v:textbox>
                      </v:oval>
                      <v:oval id="Oval 20483" o:spid="_x0000_s1032" style="position:absolute;left:1980;top:18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nOMQA&#10;AADbAAAADwAAAGRycy9kb3ducmV2LnhtbESPQWsCMRSE70L/Q3hCb5pV2lJWo1ilYNXLWikeH5vX&#10;3dDNy5Kk7vrvjVDocZiZb5j5sreNuJAPxrGCyTgDQVw6bbhScPp8H72CCBFZY+OYFFwpwHLxMJhj&#10;rl3HBV2OsRIJwiFHBXWMbS5lKGuyGMauJU7et/MWY5K+ktpjl+C2kdMse5EWDaeFGlta11T+HH+t&#10;gu3+q2uL02Szu56NN/QR3p4OB6Ueh/1qBiJSH//Df+2tVjB9hv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ZzjEAAAA2wAAAA8AAAAAAAAAAAAAAAAAmAIAAGRycy9k&#10;b3ducmV2LnhtbFBLBQYAAAAABAAEAPUAAACJAwAAAAA=&#10;" strokecolor="#f60" strokeweight="3pt">
                        <v:textbox>
                          <w:txbxContent>
                            <w:p w:rsidR="005A1BFF" w:rsidRDefault="005A1BFF" w:rsidP="00085EC9"/>
                          </w:txbxContent>
                        </v:textbox>
                      </v:oval>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9" o:spid="_x0000_s1033" type="#_x0000_t63" style="position:absolute;left:288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3E8IA&#10;AADbAAAADwAAAGRycy9kb3ducmV2LnhtbESPQYvCMBSE78L+h/AWvMiargd1u0YR0cWbWP0Bj+bZ&#10;lDYvJYla//1GEDwOM/MNs1j1thU38qF2rOB7nIEgLp2uuVJwPu2+5iBCRNbYOiYFDwqwWn4MFphr&#10;d+cj3YpYiQThkKMCE2OXSxlKQxbD2HXEybs4bzEm6SupPd4T3LZykmVTabHmtGCwo42hsimuVkHz&#10;86eD3prTZls13XF08Yd1mCk1/OzXvyAi9fEdfrX3WsFkCs8v6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cTwgAAANsAAAAPAAAAAAAAAAAAAAAAAJgCAABkcnMvZG93&#10;bnJldi54bWxQSwUGAAAAAAQABAD1AAAAhwMAAAAA&#10;" adj="-1840,41520" strokecolor="#f60" strokeweight="3pt">
                        <v:textbox>
                          <w:txbxContent>
                            <w:p w:rsidR="005A1BFF" w:rsidRDefault="005A1BFF" w:rsidP="00085EC9"/>
                          </w:txbxContent>
                        </v:textbox>
                      </v:shape>
                      <v:shape id="AutoShape 40" o:spid="_x0000_s1034" type="#_x0000_t63" style="position:absolute;top:3780;width:1260;height:360;rotation:-111210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odMIA&#10;AADbAAAADwAAAGRycy9kb3ducmV2LnhtbESP3YrCMBSE7wXfIRzBO039d6tRRBQE8cLuPsChOdsW&#10;m5PaRK1vbwTBy2FmvmGW68aU4k61KywrGPQjEMSp1QVnCv5+9705COeRNZaWScGTHKxX7dYSY20f&#10;fKZ74jMRIOxiVJB7X8VSujQng65vK+Lg/dvaoA+yzqSu8RHgppTDKJpKgwWHhRwr2uaUXpKbUbDZ&#10;Xe14PDsmc309NT9+V4wm26dS3U6zWYDw1Phv+NM+aAXDG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6h0wgAAANsAAAAPAAAAAAAAAAAAAAAAAJgCAABkcnMvZG93&#10;bnJldi54bWxQSwUGAAAAAAQABAD1AAAAhwMAAAAA&#10;" adj="-1201,35546" strokecolor="#f60" strokeweight="3pt">
                        <v:textbox style="mso-rotate:180">
                          <w:txbxContent>
                            <w:p w:rsidR="005A1BFF" w:rsidRDefault="005A1BFF" w:rsidP="00085EC9"/>
                          </w:txbxContent>
                        </v:textbox>
                      </v:shape>
                      <w10:wrap type="tight"/>
                    </v:group>
                  </w:pict>
                </mc:Fallback>
              </mc:AlternateContent>
            </w:r>
            <w:r w:rsidR="00C801ED">
              <w:rPr>
                <w:rFonts w:asciiTheme="minorHAnsi" w:hAnsiTheme="minorHAnsi" w:cs="Trebuchet MS"/>
                <w:sz w:val="24"/>
                <w:szCs w:val="24"/>
              </w:rPr>
              <w:t>When</w:t>
            </w:r>
            <w:r w:rsidR="00FC7B0D" w:rsidRPr="00085EC9">
              <w:rPr>
                <w:rFonts w:asciiTheme="minorHAnsi" w:hAnsiTheme="minorHAnsi" w:cs="Trebuchet MS"/>
                <w:sz w:val="24"/>
                <w:szCs w:val="24"/>
              </w:rPr>
              <w:t>, how, and how often are mentors brought together for collaboration with mentor colleagues to meet their immediate needs and refine their mentoring practice?</w:t>
            </w:r>
          </w:p>
          <w:p w:rsidR="00FC7B0D" w:rsidRPr="00085EC9" w:rsidRDefault="00FC7B0D" w:rsidP="00085EC9">
            <w:pPr>
              <w:numPr>
                <w:ilvl w:val="0"/>
                <w:numId w:val="12"/>
              </w:numPr>
              <w:spacing w:after="0" w:line="240" w:lineRule="auto"/>
              <w:rPr>
                <w:rFonts w:asciiTheme="minorHAnsi" w:hAnsiTheme="minorHAnsi" w:cs="Trebuchet MS"/>
                <w:sz w:val="24"/>
                <w:szCs w:val="24"/>
              </w:rPr>
            </w:pPr>
            <w:r w:rsidRPr="00085EC9">
              <w:rPr>
                <w:rFonts w:asciiTheme="minorHAnsi" w:hAnsiTheme="minorHAnsi" w:cs="Trebuchet MS"/>
                <w:sz w:val="24"/>
                <w:szCs w:val="24"/>
              </w:rPr>
              <w:t>How do we foster shared mentor leadership within their professional learning community?</w:t>
            </w:r>
          </w:p>
        </w:tc>
        <w:tc>
          <w:tcPr>
            <w:tcW w:w="5508" w:type="dxa"/>
          </w:tcPr>
          <w:p w:rsidR="00484D87" w:rsidRPr="00085EC9" w:rsidRDefault="00FC7B0D" w:rsidP="00085EC9">
            <w:pPr>
              <w:spacing w:after="0" w:line="240" w:lineRule="auto"/>
              <w:rPr>
                <w:rFonts w:asciiTheme="minorHAnsi" w:hAnsiTheme="minorHAnsi" w:cs="Trebuchet MS"/>
                <w:sz w:val="24"/>
                <w:szCs w:val="24"/>
              </w:rPr>
            </w:pPr>
            <w:r w:rsidRPr="00085EC9">
              <w:rPr>
                <w:rFonts w:asciiTheme="minorHAnsi" w:hAnsiTheme="minorHAnsi" w:cs="Trebuchet MS"/>
                <w:b/>
                <w:sz w:val="24"/>
                <w:szCs w:val="24"/>
              </w:rPr>
              <w:t>Element:</w:t>
            </w:r>
            <w:r w:rsidRPr="00085EC9">
              <w:rPr>
                <w:rFonts w:asciiTheme="minorHAnsi" w:hAnsiTheme="minorHAnsi" w:cs="Trebuchet MS"/>
                <w:sz w:val="24"/>
                <w:szCs w:val="24"/>
              </w:rPr>
              <w:t xml:space="preserve"> </w:t>
            </w:r>
            <w:r w:rsidR="00484D87" w:rsidRPr="00085EC9">
              <w:rPr>
                <w:rFonts w:asciiTheme="minorHAnsi" w:hAnsiTheme="minorHAnsi" w:cs="Trebuchet MS"/>
                <w:sz w:val="24"/>
                <w:szCs w:val="24"/>
              </w:rPr>
              <w:t xml:space="preserve">Program </w:t>
            </w:r>
            <w:r w:rsidRPr="00085EC9">
              <w:rPr>
                <w:rFonts w:asciiTheme="minorHAnsi" w:hAnsiTheme="minorHAnsi" w:cs="Trebuchet MS"/>
                <w:sz w:val="24"/>
                <w:szCs w:val="24"/>
              </w:rPr>
              <w:t>leaders engage</w:t>
            </w:r>
            <w:r w:rsidR="00484D87" w:rsidRPr="00085EC9">
              <w:rPr>
                <w:rFonts w:asciiTheme="minorHAnsi" w:hAnsiTheme="minorHAnsi" w:cs="Trebuchet MS"/>
                <w:sz w:val="24"/>
                <w:szCs w:val="24"/>
              </w:rPr>
              <w:t xml:space="preserve"> mentors in goal-setting and reflection, implementing </w:t>
            </w:r>
            <w:r w:rsidRPr="00085EC9">
              <w:rPr>
                <w:rFonts w:asciiTheme="minorHAnsi" w:hAnsiTheme="minorHAnsi" w:cs="Trebuchet MS"/>
                <w:sz w:val="24"/>
                <w:szCs w:val="24"/>
              </w:rPr>
              <w:t xml:space="preserve">inquiry action plans, analyzing data of beginning </w:t>
            </w:r>
            <w:r w:rsidR="00484D87" w:rsidRPr="00085EC9">
              <w:rPr>
                <w:rFonts w:asciiTheme="minorHAnsi" w:hAnsiTheme="minorHAnsi" w:cs="Trebuchet MS"/>
                <w:sz w:val="24"/>
                <w:szCs w:val="24"/>
              </w:rPr>
              <w:t xml:space="preserve">teacher development, field observations, and </w:t>
            </w:r>
            <w:r w:rsidRPr="00085EC9">
              <w:rPr>
                <w:rFonts w:asciiTheme="minorHAnsi" w:hAnsiTheme="minorHAnsi" w:cs="Trebuchet MS"/>
                <w:sz w:val="24"/>
                <w:szCs w:val="24"/>
              </w:rPr>
              <w:t>peer coaching</w:t>
            </w:r>
            <w:r w:rsidR="00484D87" w:rsidRPr="00085EC9">
              <w:rPr>
                <w:rFonts w:asciiTheme="minorHAnsi" w:hAnsiTheme="minorHAnsi" w:cs="Trebuchet MS"/>
                <w:sz w:val="24"/>
                <w:szCs w:val="24"/>
              </w:rPr>
              <w:t>.</w:t>
            </w:r>
          </w:p>
          <w:p w:rsidR="00085EC9" w:rsidRPr="00085EC9" w:rsidRDefault="00085EC9" w:rsidP="00085EC9">
            <w:pPr>
              <w:numPr>
                <w:ilvl w:val="0"/>
                <w:numId w:val="13"/>
              </w:numPr>
              <w:spacing w:after="0" w:line="240" w:lineRule="auto"/>
              <w:rPr>
                <w:rFonts w:asciiTheme="minorHAnsi" w:hAnsiTheme="minorHAnsi" w:cs="Trebuchet MS"/>
                <w:sz w:val="24"/>
                <w:szCs w:val="24"/>
              </w:rPr>
            </w:pPr>
            <w:r w:rsidRPr="00085EC9">
              <w:rPr>
                <w:rFonts w:asciiTheme="minorHAnsi" w:hAnsiTheme="minorHAnsi" w:cs="Trebuchet MS"/>
                <w:sz w:val="24"/>
                <w:szCs w:val="24"/>
              </w:rPr>
              <w:t>What is the relationship between initial and ongoing professional development and follow-up assessment and support?</w:t>
            </w:r>
          </w:p>
          <w:p w:rsidR="00FC7B0D" w:rsidRPr="00085EC9" w:rsidRDefault="00FC7B0D" w:rsidP="00085EC9">
            <w:pPr>
              <w:numPr>
                <w:ilvl w:val="0"/>
                <w:numId w:val="13"/>
              </w:numPr>
              <w:spacing w:after="0" w:line="240" w:lineRule="auto"/>
              <w:rPr>
                <w:rFonts w:asciiTheme="minorHAnsi" w:hAnsiTheme="minorHAnsi" w:cs="Trebuchet MS"/>
                <w:sz w:val="24"/>
                <w:szCs w:val="24"/>
              </w:rPr>
            </w:pPr>
            <w:r w:rsidRPr="00085EC9">
              <w:rPr>
                <w:rFonts w:asciiTheme="minorHAnsi" w:hAnsiTheme="minorHAnsi" w:cs="Trebuchet MS"/>
                <w:sz w:val="24"/>
                <w:szCs w:val="24"/>
              </w:rPr>
              <w:t>What structures and assistance help mentors be accountable for application of new learning into their mentoring practice?</w:t>
            </w:r>
          </w:p>
          <w:p w:rsidR="00FC7B0D" w:rsidRPr="00085EC9" w:rsidRDefault="00FC7B0D" w:rsidP="00085EC9">
            <w:pPr>
              <w:numPr>
                <w:ilvl w:val="0"/>
                <w:numId w:val="13"/>
              </w:numPr>
              <w:spacing w:after="0" w:line="240" w:lineRule="auto"/>
              <w:rPr>
                <w:rFonts w:asciiTheme="minorHAnsi" w:hAnsiTheme="minorHAnsi" w:cs="Trebuchet MS"/>
                <w:sz w:val="24"/>
                <w:szCs w:val="24"/>
              </w:rPr>
            </w:pPr>
            <w:r w:rsidRPr="00085EC9">
              <w:rPr>
                <w:rFonts w:asciiTheme="minorHAnsi" w:hAnsiTheme="minorHAnsi" w:cs="Trebuchet MS"/>
                <w:sz w:val="24"/>
                <w:szCs w:val="24"/>
              </w:rPr>
              <w:t>What is the relationship between initial and ongoing professional development and follow-up assessment and support?</w:t>
            </w:r>
          </w:p>
          <w:p w:rsidR="00FC7B0D" w:rsidRPr="00085EC9" w:rsidRDefault="00FC7B0D" w:rsidP="00085EC9">
            <w:pPr>
              <w:numPr>
                <w:ilvl w:val="0"/>
                <w:numId w:val="13"/>
              </w:numPr>
              <w:spacing w:after="0" w:line="240" w:lineRule="auto"/>
              <w:rPr>
                <w:rFonts w:asciiTheme="minorHAnsi" w:hAnsiTheme="minorHAnsi" w:cs="Trebuchet MS"/>
                <w:sz w:val="24"/>
                <w:szCs w:val="24"/>
              </w:rPr>
            </w:pPr>
            <w:r w:rsidRPr="00085EC9">
              <w:rPr>
                <w:rFonts w:asciiTheme="minorHAnsi" w:hAnsiTheme="minorHAnsi" w:cs="Trebuchet MS"/>
                <w:sz w:val="24"/>
                <w:szCs w:val="24"/>
              </w:rPr>
              <w:t>How does our program structure and support peer coaching among mentors?</w:t>
            </w:r>
          </w:p>
          <w:p w:rsidR="00FC7B0D" w:rsidRPr="00085EC9" w:rsidRDefault="00FC7B0D" w:rsidP="00085EC9">
            <w:pPr>
              <w:numPr>
                <w:ilvl w:val="0"/>
                <w:numId w:val="13"/>
              </w:numPr>
              <w:spacing w:after="0" w:line="240" w:lineRule="auto"/>
              <w:rPr>
                <w:rFonts w:asciiTheme="minorHAnsi" w:hAnsiTheme="minorHAnsi" w:cs="Trebuchet MS"/>
                <w:sz w:val="24"/>
                <w:szCs w:val="24"/>
              </w:rPr>
            </w:pPr>
            <w:r w:rsidRPr="00085EC9">
              <w:rPr>
                <w:rFonts w:asciiTheme="minorHAnsi" w:hAnsiTheme="minorHAnsi" w:cs="Trebuchet MS"/>
                <w:sz w:val="24"/>
                <w:szCs w:val="24"/>
              </w:rPr>
              <w:t>How do we systematically engage and support mentors in the collection and analysis of their own data of practice?</w:t>
            </w:r>
          </w:p>
        </w:tc>
      </w:tr>
    </w:tbl>
    <w:p w:rsidR="00484D87" w:rsidRDefault="00484D87" w:rsidP="00085EC9">
      <w:pPr>
        <w:spacing w:after="0" w:line="240" w:lineRule="auto"/>
        <w:rPr>
          <w:rFonts w:ascii="Trebuchet MS" w:hAnsi="Trebuchet MS" w:cs="Trebuchet MS"/>
          <w:sz w:val="36"/>
          <w:szCs w:val="36"/>
        </w:rPr>
      </w:pPr>
    </w:p>
    <w:p w:rsidR="006F3CBA" w:rsidRPr="00C801ED" w:rsidRDefault="006F3CBA" w:rsidP="00085EC9">
      <w:pPr>
        <w:spacing w:after="0" w:line="240" w:lineRule="auto"/>
        <w:rPr>
          <w:rFonts w:ascii="Trebuchet MS" w:hAnsi="Trebuchet MS" w:cs="Trebuchet MS"/>
          <w:b/>
          <w:sz w:val="32"/>
          <w:szCs w:val="32"/>
        </w:rPr>
      </w:pPr>
      <w:r w:rsidRPr="00590DA7">
        <w:rPr>
          <w:rFonts w:ascii="Trebuchet MS" w:hAnsi="Trebuchet MS" w:cs="Trebuchet MS"/>
          <w:sz w:val="32"/>
          <w:szCs w:val="32"/>
        </w:rPr>
        <w:t xml:space="preserve">Q: </w:t>
      </w:r>
      <w:r w:rsidR="00C801ED" w:rsidRPr="00C801ED">
        <w:rPr>
          <w:rFonts w:ascii="Trebuchet MS" w:hAnsi="Trebuchet MS" w:cs="Trebuchet MS"/>
          <w:sz w:val="32"/>
          <w:szCs w:val="32"/>
        </w:rPr>
        <w:t>Reflect on your role as a Lead Mentor;</w:t>
      </w:r>
      <w:r w:rsidR="00C801ED">
        <w:rPr>
          <w:rFonts w:ascii="Trebuchet MS" w:hAnsi="Trebuchet MS" w:cs="Trebuchet MS"/>
          <w:sz w:val="32"/>
          <w:szCs w:val="32"/>
        </w:rPr>
        <w:t xml:space="preserve"> </w:t>
      </w:r>
      <w:r w:rsidR="00C801ED" w:rsidRPr="00C801ED">
        <w:rPr>
          <w:rFonts w:ascii="Trebuchet MS" w:hAnsi="Trebuchet MS" w:cs="Trebuchet MS"/>
          <w:b/>
          <w:sz w:val="32"/>
          <w:szCs w:val="32"/>
        </w:rPr>
        <w:t xml:space="preserve">what is </w:t>
      </w:r>
      <w:r w:rsidR="00C801ED">
        <w:rPr>
          <w:rFonts w:ascii="Trebuchet MS" w:hAnsi="Trebuchet MS" w:cs="Trebuchet MS"/>
          <w:b/>
          <w:sz w:val="32"/>
          <w:szCs w:val="32"/>
        </w:rPr>
        <w:t>the</w:t>
      </w:r>
      <w:r w:rsidR="00C801ED" w:rsidRPr="00C801ED">
        <w:rPr>
          <w:rFonts w:ascii="Trebuchet MS" w:hAnsi="Trebuchet MS" w:cs="Trebuchet MS"/>
          <w:b/>
          <w:sz w:val="32"/>
          <w:szCs w:val="32"/>
        </w:rPr>
        <w:t xml:space="preserve"> purpose for in-district forms</w:t>
      </w:r>
      <w:r w:rsidRPr="00C801ED">
        <w:rPr>
          <w:rFonts w:ascii="Trebuchet MS" w:hAnsi="Trebuchet MS" w:cs="Trebuchet MS"/>
          <w:b/>
          <w:sz w:val="32"/>
          <w:szCs w:val="32"/>
        </w:rPr>
        <w:t>?</w:t>
      </w:r>
    </w:p>
    <w:p w:rsidR="006F3CBA" w:rsidRDefault="006F3CBA" w:rsidP="00085EC9">
      <w:pPr>
        <w:spacing w:after="0" w:line="240" w:lineRule="auto"/>
        <w:rPr>
          <w:rFonts w:ascii="Trebuchet MS" w:hAnsi="Trebuchet MS" w:cs="Trebuchet MS"/>
          <w:b/>
          <w:sz w:val="32"/>
          <w:szCs w:val="32"/>
        </w:rPr>
      </w:pPr>
      <w:r w:rsidRPr="00590DA7">
        <w:rPr>
          <w:rFonts w:ascii="Trebuchet MS" w:hAnsi="Trebuchet MS" w:cs="Trebuchet MS"/>
          <w:sz w:val="32"/>
          <w:szCs w:val="32"/>
        </w:rPr>
        <w:t xml:space="preserve">Q: </w:t>
      </w:r>
      <w:r w:rsidR="00C801ED">
        <w:rPr>
          <w:rFonts w:ascii="Trebuchet MS" w:hAnsi="Trebuchet MS" w:cs="Trebuchet MS"/>
          <w:sz w:val="32"/>
          <w:szCs w:val="32"/>
        </w:rPr>
        <w:t xml:space="preserve">Again, consider your role as a lead Mentor; </w:t>
      </w:r>
      <w:r w:rsidR="00C801ED" w:rsidRPr="00C801ED">
        <w:rPr>
          <w:rFonts w:ascii="Trebuchet MS" w:hAnsi="Trebuchet MS" w:cs="Trebuchet MS"/>
          <w:b/>
          <w:sz w:val="32"/>
          <w:szCs w:val="32"/>
        </w:rPr>
        <w:t>how are you feeling going into the new school year</w:t>
      </w:r>
      <w:r w:rsidRPr="00C801ED">
        <w:rPr>
          <w:rFonts w:ascii="Trebuchet MS" w:hAnsi="Trebuchet MS" w:cs="Trebuchet MS"/>
          <w:b/>
          <w:sz w:val="32"/>
          <w:szCs w:val="32"/>
        </w:rPr>
        <w:t>?</w:t>
      </w:r>
    </w:p>
    <w:p w:rsidR="00C801ED" w:rsidRDefault="00C801ED" w:rsidP="00085EC9">
      <w:pPr>
        <w:spacing w:after="0" w:line="240" w:lineRule="auto"/>
        <w:rPr>
          <w:rFonts w:ascii="Trebuchet MS" w:hAnsi="Trebuchet MS" w:cs="Trebuchet MS"/>
          <w:b/>
          <w:sz w:val="32"/>
          <w:szCs w:val="32"/>
        </w:rPr>
      </w:pPr>
    </w:p>
    <w:p w:rsidR="00C801ED" w:rsidRDefault="00C801ED" w:rsidP="00085EC9">
      <w:pPr>
        <w:spacing w:after="0" w:line="240" w:lineRule="auto"/>
        <w:rPr>
          <w:rFonts w:ascii="Trebuchet MS" w:hAnsi="Trebuchet MS" w:cs="Trebuchet MS"/>
          <w:b/>
          <w:sz w:val="32"/>
          <w:szCs w:val="32"/>
        </w:rPr>
      </w:pPr>
      <w:r>
        <w:rPr>
          <w:rFonts w:ascii="Trebuchet MS" w:hAnsi="Trebuchet MS" w:cs="Trebuchet MS"/>
          <w:b/>
          <w:sz w:val="32"/>
          <w:szCs w:val="32"/>
        </w:rPr>
        <w:t xml:space="preserve">Journal Write: </w:t>
      </w:r>
      <w:r w:rsidRPr="00C801ED">
        <w:rPr>
          <w:rFonts w:ascii="Trebuchet MS" w:hAnsi="Trebuchet MS" w:cs="Trebuchet MS"/>
          <w:b/>
          <w:sz w:val="28"/>
          <w:szCs w:val="28"/>
        </w:rPr>
        <w:t>use the elements</w:t>
      </w:r>
      <w:r>
        <w:rPr>
          <w:rFonts w:ascii="Trebuchet MS" w:hAnsi="Trebuchet MS" w:cs="Trebuchet MS"/>
          <w:b/>
          <w:sz w:val="28"/>
          <w:szCs w:val="28"/>
        </w:rPr>
        <w:t>/sub-</w:t>
      </w:r>
      <w:r w:rsidRPr="00C801ED">
        <w:rPr>
          <w:rFonts w:ascii="Trebuchet MS" w:hAnsi="Trebuchet MS" w:cs="Trebuchet MS"/>
          <w:b/>
          <w:sz w:val="28"/>
          <w:szCs w:val="28"/>
        </w:rPr>
        <w:t>questions above to guide your reflection</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1016"/>
      </w:tblGrid>
      <w:tr w:rsidR="00C801ED" w:rsidTr="00C801ED">
        <w:tc>
          <w:tcPr>
            <w:tcW w:w="11016" w:type="dxa"/>
          </w:tcPr>
          <w:p w:rsidR="00C801ED" w:rsidRDefault="00C801ED" w:rsidP="00085EC9">
            <w:pPr>
              <w:spacing w:after="0" w:line="240" w:lineRule="auto"/>
              <w:rPr>
                <w:rFonts w:ascii="Trebuchet MS" w:hAnsi="Trebuchet MS" w:cs="Trebuchet MS"/>
                <w:b/>
                <w:sz w:val="32"/>
                <w:szCs w:val="32"/>
              </w:rPr>
            </w:pPr>
          </w:p>
          <w:p w:rsidR="00C801ED" w:rsidRDefault="00C801ED" w:rsidP="00085EC9">
            <w:pPr>
              <w:spacing w:after="0" w:line="240" w:lineRule="auto"/>
              <w:rPr>
                <w:rFonts w:ascii="Trebuchet MS" w:hAnsi="Trebuchet MS" w:cs="Trebuchet MS"/>
                <w:b/>
                <w:sz w:val="32"/>
                <w:szCs w:val="32"/>
              </w:rPr>
            </w:pPr>
          </w:p>
          <w:p w:rsidR="00C801ED" w:rsidRDefault="00C801ED" w:rsidP="00085EC9">
            <w:pPr>
              <w:spacing w:after="0" w:line="240" w:lineRule="auto"/>
              <w:rPr>
                <w:rFonts w:ascii="Trebuchet MS" w:hAnsi="Trebuchet MS" w:cs="Trebuchet MS"/>
                <w:b/>
                <w:sz w:val="32"/>
                <w:szCs w:val="32"/>
              </w:rPr>
            </w:pPr>
          </w:p>
          <w:p w:rsidR="00C801ED" w:rsidRDefault="00C801ED" w:rsidP="00085EC9">
            <w:pPr>
              <w:spacing w:after="0" w:line="240" w:lineRule="auto"/>
              <w:rPr>
                <w:rFonts w:ascii="Trebuchet MS" w:hAnsi="Trebuchet MS" w:cs="Trebuchet MS"/>
                <w:b/>
                <w:sz w:val="32"/>
                <w:szCs w:val="32"/>
              </w:rPr>
            </w:pPr>
          </w:p>
          <w:p w:rsidR="00C801ED" w:rsidRDefault="00C801ED" w:rsidP="00085EC9">
            <w:pPr>
              <w:spacing w:after="0" w:line="240" w:lineRule="auto"/>
              <w:rPr>
                <w:rFonts w:ascii="Trebuchet MS" w:hAnsi="Trebuchet MS" w:cs="Trebuchet MS"/>
                <w:b/>
                <w:sz w:val="32"/>
                <w:szCs w:val="32"/>
              </w:rPr>
            </w:pPr>
          </w:p>
          <w:p w:rsidR="00C801ED" w:rsidRDefault="00C801ED" w:rsidP="00085EC9">
            <w:pPr>
              <w:spacing w:after="0" w:line="240" w:lineRule="auto"/>
              <w:rPr>
                <w:rFonts w:ascii="Trebuchet MS" w:hAnsi="Trebuchet MS" w:cs="Trebuchet MS"/>
                <w:b/>
                <w:sz w:val="32"/>
                <w:szCs w:val="32"/>
              </w:rPr>
            </w:pPr>
          </w:p>
          <w:p w:rsidR="00C801ED" w:rsidRDefault="00C801ED" w:rsidP="00085EC9">
            <w:pPr>
              <w:spacing w:after="0" w:line="240" w:lineRule="auto"/>
              <w:rPr>
                <w:rFonts w:ascii="Trebuchet MS" w:hAnsi="Trebuchet MS" w:cs="Trebuchet MS"/>
                <w:b/>
                <w:sz w:val="32"/>
                <w:szCs w:val="32"/>
              </w:rPr>
            </w:pPr>
          </w:p>
        </w:tc>
      </w:tr>
    </w:tbl>
    <w:p w:rsidR="00C801ED" w:rsidRPr="00C801ED" w:rsidRDefault="00C801ED" w:rsidP="00085EC9">
      <w:pPr>
        <w:spacing w:after="0" w:line="240" w:lineRule="auto"/>
        <w:rPr>
          <w:rFonts w:ascii="Trebuchet MS" w:hAnsi="Trebuchet MS" w:cs="Trebuchet MS"/>
          <w:b/>
          <w:sz w:val="32"/>
          <w:szCs w:val="32"/>
        </w:rPr>
      </w:pPr>
    </w:p>
    <w:p w:rsidR="006F3CBA" w:rsidRDefault="006F3CBA" w:rsidP="00085EC9">
      <w:pPr>
        <w:pStyle w:val="ListParagraph"/>
        <w:numPr>
          <w:ilvl w:val="0"/>
          <w:numId w:val="6"/>
        </w:numPr>
        <w:spacing w:after="0"/>
        <w:rPr>
          <w:rFonts w:ascii="Trebuchet MS" w:hAnsi="Trebuchet MS" w:cs="Trebuchet MS"/>
          <w:sz w:val="32"/>
          <w:szCs w:val="32"/>
        </w:rPr>
      </w:pPr>
      <w:r w:rsidRPr="00590DA7">
        <w:rPr>
          <w:rFonts w:ascii="Trebuchet MS" w:hAnsi="Trebuchet MS" w:cs="Trebuchet MS"/>
          <w:sz w:val="32"/>
          <w:szCs w:val="32"/>
        </w:rPr>
        <w:t xml:space="preserve">Across district partner activity: find a partner and </w:t>
      </w:r>
      <w:r w:rsidR="00C801ED">
        <w:rPr>
          <w:rFonts w:ascii="Trebuchet MS" w:hAnsi="Trebuchet MS" w:cs="Trebuchet MS"/>
          <w:sz w:val="32"/>
          <w:szCs w:val="32"/>
        </w:rPr>
        <w:t xml:space="preserve">share your thoughts as it relates to your </w:t>
      </w:r>
      <w:r w:rsidRPr="00590DA7">
        <w:rPr>
          <w:rFonts w:ascii="Trebuchet MS" w:hAnsi="Trebuchet MS" w:cs="Trebuchet MS"/>
          <w:sz w:val="32"/>
          <w:szCs w:val="32"/>
        </w:rPr>
        <w:t xml:space="preserve">role </w:t>
      </w:r>
      <w:r w:rsidR="00C801ED">
        <w:rPr>
          <w:rFonts w:ascii="Trebuchet MS" w:hAnsi="Trebuchet MS" w:cs="Trebuchet MS"/>
          <w:sz w:val="32"/>
          <w:szCs w:val="32"/>
        </w:rPr>
        <w:t>and how you are feeling</w:t>
      </w:r>
      <w:r w:rsidRPr="00590DA7">
        <w:rPr>
          <w:rFonts w:ascii="Trebuchet MS" w:hAnsi="Trebuchet MS" w:cs="Trebuchet MS"/>
          <w:sz w:val="32"/>
          <w:szCs w:val="32"/>
        </w:rPr>
        <w:t>.</w:t>
      </w:r>
    </w:p>
    <w:p w:rsidR="006F3CBA" w:rsidRPr="00590DA7" w:rsidRDefault="00C801ED" w:rsidP="00085EC9">
      <w:pPr>
        <w:pStyle w:val="ListParagraph"/>
        <w:numPr>
          <w:ilvl w:val="1"/>
          <w:numId w:val="6"/>
        </w:numPr>
        <w:spacing w:after="0"/>
        <w:rPr>
          <w:rFonts w:ascii="Trebuchet MS" w:hAnsi="Trebuchet MS" w:cs="Trebuchet MS"/>
          <w:sz w:val="32"/>
          <w:szCs w:val="32"/>
        </w:rPr>
        <w:sectPr w:rsidR="006F3CBA" w:rsidRPr="00590DA7" w:rsidSect="00755A0D">
          <w:headerReference w:type="default" r:id="rId8"/>
          <w:pgSz w:w="12240" w:h="15840"/>
          <w:pgMar w:top="720" w:right="720" w:bottom="720" w:left="720" w:header="720" w:footer="720" w:gutter="0"/>
          <w:cols w:space="720"/>
          <w:docGrid w:linePitch="360"/>
        </w:sectPr>
      </w:pPr>
      <w:r>
        <w:rPr>
          <w:rFonts w:ascii="Trebuchet MS" w:hAnsi="Trebuchet MS" w:cs="Trebuchet MS"/>
          <w:sz w:val="32"/>
          <w:szCs w:val="32"/>
        </w:rPr>
        <w:t>Use the elements/sub-questions above and the</w:t>
      </w:r>
      <w:r w:rsidR="006F3CBA" w:rsidRPr="00590DA7">
        <w:rPr>
          <w:rFonts w:ascii="Trebuchet MS" w:hAnsi="Trebuchet MS" w:cs="Trebuchet MS"/>
          <w:sz w:val="32"/>
          <w:szCs w:val="32"/>
        </w:rPr>
        <w:t xml:space="preserve"> </w:t>
      </w:r>
      <w:r w:rsidR="00F1021F">
        <w:rPr>
          <w:rFonts w:ascii="Trebuchet MS" w:hAnsi="Trebuchet MS" w:cs="Trebuchet MS"/>
          <w:sz w:val="32"/>
          <w:szCs w:val="32"/>
        </w:rPr>
        <w:t xml:space="preserve">Next </w:t>
      </w:r>
      <w:r w:rsidR="00AE35A4">
        <w:rPr>
          <w:rFonts w:ascii="Trebuchet MS" w:hAnsi="Trebuchet MS" w:cs="Trebuchet MS"/>
          <w:sz w:val="32"/>
          <w:szCs w:val="32"/>
        </w:rPr>
        <w:t>page to support the conversation</w:t>
      </w:r>
      <w:r>
        <w:rPr>
          <w:rFonts w:ascii="Trebuchet MS" w:hAnsi="Trebuchet MS" w:cs="Trebuchet MS"/>
          <w:sz w:val="32"/>
          <w:szCs w:val="32"/>
        </w:rPr>
        <w:t>.</w:t>
      </w:r>
    </w:p>
    <w:p w:rsidR="006F3CBA" w:rsidRDefault="00A1578C" w:rsidP="00D316E6">
      <w:pPr>
        <w:jc w:val="center"/>
      </w:pPr>
      <w:r>
        <w:rPr>
          <w:noProof/>
        </w:rPr>
        <w:lastRenderedPageBreak/>
        <w:drawing>
          <wp:anchor distT="182880" distB="300609" distL="480060" distR="595884" simplePos="0" relativeHeight="3" behindDoc="0" locked="1" layoutInCell="1" allowOverlap="1">
            <wp:simplePos x="0" y="0"/>
            <wp:positionH relativeFrom="column">
              <wp:posOffset>325755</wp:posOffset>
            </wp:positionH>
            <wp:positionV relativeFrom="paragraph">
              <wp:posOffset>-59055</wp:posOffset>
            </wp:positionV>
            <wp:extent cx="8040370" cy="3694430"/>
            <wp:effectExtent l="0" t="0" r="0" b="1270"/>
            <wp:wrapNone/>
            <wp:docPr id="18" name="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0370" cy="3694430"/>
                    </a:xfrm>
                    <a:prstGeom prst="rect">
                      <a:avLst/>
                    </a:prstGeom>
                    <a:noFill/>
                  </pic:spPr>
                </pic:pic>
              </a:graphicData>
            </a:graphic>
            <wp14:sizeRelH relativeFrom="page">
              <wp14:pctWidth>0</wp14:pctWidth>
            </wp14:sizeRelH>
            <wp14:sizeRelV relativeFrom="page">
              <wp14:pctHeight>0</wp14:pctHeight>
            </wp14:sizeRelV>
          </wp:anchor>
        </w:drawing>
      </w:r>
      <w:r w:rsidR="00E840F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163.45pt;margin-top:-41.25pt;width:394.55pt;height:28.8pt;z-index:4;mso-wrap-edited:f;mso-position-horizontal-relative:text;mso-position-vertical-relative:text" o:regroupid="1" fillcolor="black" strokeweight="1.25pt">
            <v:shadow on="t" color="#d8d8d8" offset=",1pt" offset2=",-2pt"/>
            <v:textpath style="font-family:&quot;Calibri&quot;;font-weight:bold;v-text-kern:t" trim="t" fitpath="t" string="Mentor Community of Practice"/>
            <w10:anchorlock/>
          </v:shape>
        </w:pict>
      </w:r>
    </w:p>
    <w:p w:rsidR="006F3CBA" w:rsidRDefault="00A1578C" w:rsidP="00626FB9">
      <w:pPr>
        <w:rPr>
          <w:rFonts w:ascii="Trebuchet MS" w:hAnsi="Trebuchet MS" w:cs="Trebuchet MS"/>
          <w:sz w:val="36"/>
          <w:szCs w:val="36"/>
        </w:rPr>
        <w:sectPr w:rsidR="006F3CBA" w:rsidSect="0064020E">
          <w:pgSz w:w="15840" w:h="12240" w:orient="landscape"/>
          <w:pgMar w:top="810" w:right="720" w:bottom="720" w:left="1080" w:header="720" w:footer="720" w:gutter="0"/>
          <w:cols w:space="720"/>
        </w:sectPr>
      </w:pPr>
      <w:r>
        <w:rPr>
          <w:noProof/>
        </w:rPr>
        <mc:AlternateContent>
          <mc:Choice Requires="wps">
            <w:drawing>
              <wp:anchor distT="0" distB="0" distL="114300" distR="114300" simplePos="0" relativeHeight="5" behindDoc="0" locked="1" layoutInCell="1" allowOverlap="1">
                <wp:simplePos x="0" y="0"/>
                <wp:positionH relativeFrom="column">
                  <wp:posOffset>-47625</wp:posOffset>
                </wp:positionH>
                <wp:positionV relativeFrom="paragraph">
                  <wp:posOffset>2040890</wp:posOffset>
                </wp:positionV>
                <wp:extent cx="2286000" cy="3667125"/>
                <wp:effectExtent l="19050" t="19050" r="19050" b="1905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671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BFF" w:rsidRPr="00D64D06" w:rsidRDefault="005A1BFF" w:rsidP="00626FB9">
                            <w:pPr>
                              <w:pStyle w:val="ListParagraph"/>
                              <w:numPr>
                                <w:ilvl w:val="0"/>
                                <w:numId w:val="3"/>
                              </w:numPr>
                              <w:spacing w:after="0" w:line="276" w:lineRule="auto"/>
                              <w:rPr>
                                <w:rFonts w:ascii="Trebuchet MS" w:hAnsi="Trebuchet MS" w:cs="Trebuchet MS"/>
                                <w:sz w:val="22"/>
                                <w:szCs w:val="22"/>
                              </w:rPr>
                            </w:pPr>
                            <w:r w:rsidRPr="00D64D06">
                              <w:rPr>
                                <w:rFonts w:ascii="Trebuchet MS" w:hAnsi="Trebuchet MS" w:cs="Trebuchet MS"/>
                                <w:sz w:val="22"/>
                                <w:szCs w:val="22"/>
                              </w:rPr>
                              <w:t>Introduction of skills</w:t>
                            </w:r>
                          </w:p>
                          <w:p w:rsidR="005A1BFF" w:rsidRPr="00D64D06" w:rsidRDefault="005A1BFF" w:rsidP="00626FB9">
                            <w:pPr>
                              <w:pStyle w:val="ListParagraph"/>
                              <w:numPr>
                                <w:ilvl w:val="0"/>
                                <w:numId w:val="2"/>
                              </w:numPr>
                              <w:spacing w:after="0" w:line="276" w:lineRule="auto"/>
                              <w:rPr>
                                <w:rFonts w:ascii="Trebuchet MS" w:hAnsi="Trebuchet MS" w:cs="Trebuchet MS"/>
                                <w:sz w:val="22"/>
                                <w:szCs w:val="22"/>
                              </w:rPr>
                            </w:pPr>
                            <w:r w:rsidRPr="00D64D06">
                              <w:rPr>
                                <w:rFonts w:ascii="Trebuchet MS" w:hAnsi="Trebuchet MS" w:cs="Trebuchet MS"/>
                                <w:sz w:val="22"/>
                                <w:szCs w:val="22"/>
                              </w:rPr>
                              <w:t>Conceptualization of mentor role</w:t>
                            </w:r>
                          </w:p>
                          <w:p w:rsidR="005A1BFF" w:rsidRPr="00D64D06" w:rsidRDefault="005A1BFF" w:rsidP="00626FB9">
                            <w:pPr>
                              <w:pStyle w:val="ListParagraph"/>
                              <w:numPr>
                                <w:ilvl w:val="0"/>
                                <w:numId w:val="3"/>
                              </w:numPr>
                              <w:spacing w:after="0" w:line="276" w:lineRule="auto"/>
                              <w:rPr>
                                <w:rFonts w:ascii="Trebuchet MS" w:hAnsi="Trebuchet MS" w:cs="Trebuchet MS"/>
                                <w:sz w:val="22"/>
                                <w:szCs w:val="22"/>
                              </w:rPr>
                            </w:pPr>
                            <w:r w:rsidRPr="00D64D06">
                              <w:rPr>
                                <w:rFonts w:ascii="Trebuchet MS" w:hAnsi="Trebuchet MS" w:cs="Trebuchet MS"/>
                                <w:sz w:val="22"/>
                                <w:szCs w:val="22"/>
                              </w:rPr>
                              <w:t>Understanding of formative assessment and FAS Tools</w:t>
                            </w:r>
                          </w:p>
                          <w:p w:rsidR="005A1BFF" w:rsidRPr="00D64D06" w:rsidRDefault="005A1BFF" w:rsidP="00626FB9">
                            <w:pPr>
                              <w:pStyle w:val="ListParagraph"/>
                              <w:numPr>
                                <w:ilvl w:val="0"/>
                                <w:numId w:val="3"/>
                              </w:numPr>
                              <w:spacing w:after="0" w:line="276" w:lineRule="auto"/>
                              <w:rPr>
                                <w:rFonts w:ascii="Trebuchet MS" w:hAnsi="Trebuchet MS" w:cs="Trebuchet MS"/>
                                <w:sz w:val="22"/>
                                <w:szCs w:val="22"/>
                              </w:rPr>
                            </w:pPr>
                            <w:r w:rsidRPr="00D64D06">
                              <w:rPr>
                                <w:rFonts w:ascii="Trebuchet MS" w:hAnsi="Trebuchet MS" w:cs="Trebuchet MS"/>
                                <w:sz w:val="22"/>
                                <w:szCs w:val="22"/>
                              </w:rPr>
                              <w:t>Conceptual understanding of mentoring processes</w:t>
                            </w:r>
                          </w:p>
                          <w:p w:rsidR="005A1BFF" w:rsidRPr="00D64D06" w:rsidRDefault="005A1BFF" w:rsidP="00626FB9">
                            <w:pPr>
                              <w:pStyle w:val="ListParagraph"/>
                              <w:numPr>
                                <w:ilvl w:val="0"/>
                                <w:numId w:val="3"/>
                              </w:numPr>
                              <w:spacing w:after="0" w:line="276" w:lineRule="auto"/>
                              <w:rPr>
                                <w:rFonts w:ascii="Trebuchet MS" w:hAnsi="Trebuchet MS" w:cs="Trebuchet MS"/>
                                <w:sz w:val="22"/>
                                <w:szCs w:val="22"/>
                              </w:rPr>
                            </w:pPr>
                            <w:r w:rsidRPr="00D64D06">
                              <w:rPr>
                                <w:rFonts w:ascii="Trebuchet MS" w:hAnsi="Trebuchet MS" w:cs="Trebuchet MS"/>
                                <w:sz w:val="22"/>
                                <w:szCs w:val="22"/>
                              </w:rPr>
                              <w:t>See program scope and purpose</w:t>
                            </w:r>
                          </w:p>
                          <w:p w:rsidR="005A1BFF" w:rsidRPr="00D64D06" w:rsidRDefault="005A1BFF" w:rsidP="00626FB9">
                            <w:pPr>
                              <w:pStyle w:val="ListParagraph"/>
                              <w:numPr>
                                <w:ilvl w:val="0"/>
                                <w:numId w:val="3"/>
                              </w:numPr>
                              <w:spacing w:after="0" w:line="276" w:lineRule="auto"/>
                              <w:rPr>
                                <w:rFonts w:ascii="Trebuchet MS" w:hAnsi="Trebuchet MS" w:cs="Trebuchet MS"/>
                                <w:sz w:val="22"/>
                                <w:szCs w:val="22"/>
                              </w:rPr>
                            </w:pPr>
                            <w:r w:rsidRPr="00D64D06">
                              <w:rPr>
                                <w:rFonts w:ascii="Trebuchet MS" w:hAnsi="Trebuchet MS" w:cs="Trebuchet MS"/>
                                <w:sz w:val="22"/>
                                <w:szCs w:val="22"/>
                              </w:rPr>
                              <w:t>Understanding of beginning teacher development and needs</w:t>
                            </w:r>
                          </w:p>
                          <w:p w:rsidR="005A1BFF" w:rsidRPr="00D64D06" w:rsidRDefault="005A1BFF" w:rsidP="00626FB9">
                            <w:pPr>
                              <w:pStyle w:val="ListParagraph"/>
                              <w:numPr>
                                <w:ilvl w:val="0"/>
                                <w:numId w:val="3"/>
                              </w:numPr>
                              <w:spacing w:after="0" w:line="276" w:lineRule="auto"/>
                              <w:rPr>
                                <w:rFonts w:ascii="Trebuchet MS" w:hAnsi="Trebuchet MS" w:cs="Trebuchet MS"/>
                                <w:sz w:val="22"/>
                                <w:szCs w:val="22"/>
                              </w:rPr>
                            </w:pPr>
                            <w:r w:rsidRPr="00D64D06">
                              <w:rPr>
                                <w:rFonts w:ascii="Trebuchet MS" w:hAnsi="Trebuchet MS" w:cs="Trebuchet MS"/>
                                <w:sz w:val="22"/>
                                <w:szCs w:val="22"/>
                              </w:rPr>
                              <w:t>Familiarity with Wisconsin Teacher Standards and their role in mentoring and teacher development</w:t>
                            </w:r>
                          </w:p>
                          <w:p w:rsidR="005A1BFF" w:rsidRPr="00D64D06" w:rsidRDefault="005A1BFF" w:rsidP="00626FB9">
                            <w:pPr>
                              <w:pStyle w:val="ListParagraph"/>
                              <w:numPr>
                                <w:ilvl w:val="0"/>
                                <w:numId w:val="1"/>
                              </w:numPr>
                              <w:spacing w:after="0"/>
                              <w:rPr>
                                <w:rFonts w:ascii="Trebuchet MS" w:hAnsi="Trebuchet MS" w:cs="Trebuchet MS"/>
                                <w:sz w:val="22"/>
                                <w:szCs w:val="22"/>
                              </w:rPr>
                            </w:pPr>
                            <w:r w:rsidRPr="00D64D06">
                              <w:rPr>
                                <w:rFonts w:ascii="Trebuchet MS" w:hAnsi="Trebuchet MS" w:cs="Trebuchet MS"/>
                                <w:sz w:val="22"/>
                                <w:szCs w:val="22"/>
                              </w:rPr>
                              <w:t>Understanding of purpose of induction</w:t>
                            </w:r>
                          </w:p>
                          <w:p w:rsidR="005A1BFF" w:rsidRDefault="005A1BFF" w:rsidP="00D316E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3.75pt;margin-top:160.7pt;width:180pt;height:288.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" filled="f" strokeweight="3pt">
                <v:textbox inset=",7.2pt,,7.2pt">
                  <w:txbxContent>
                    <w:p w:rsidR="005A1BFF" w:rsidRPr="00D64D06" w:rsidRDefault="005A1BFF" w:rsidP="00626FB9">
                      <w:pPr>
                        <w:pStyle w:val="ListParagraph"/>
                        <w:numPr>
                          <w:ilvl w:val="0"/>
                          <w:numId w:val="3"/>
                        </w:numPr>
                        <w:spacing w:after="0" w:line="276" w:lineRule="auto"/>
                        <w:rPr>
                          <w:rFonts w:ascii="Trebuchet MS" w:hAnsi="Trebuchet MS" w:cs="Trebuchet MS"/>
                          <w:sz w:val="22"/>
                          <w:szCs w:val="22"/>
                        </w:rPr>
                      </w:pPr>
                      <w:r w:rsidRPr="00D64D06">
                        <w:rPr>
                          <w:rFonts w:ascii="Trebuchet MS" w:hAnsi="Trebuchet MS" w:cs="Trebuchet MS"/>
                          <w:sz w:val="22"/>
                          <w:szCs w:val="22"/>
                        </w:rPr>
                        <w:t>Introduction of skills</w:t>
                      </w:r>
                    </w:p>
                    <w:p w:rsidR="005A1BFF" w:rsidRPr="00D64D06" w:rsidRDefault="005A1BFF" w:rsidP="00626FB9">
                      <w:pPr>
                        <w:pStyle w:val="ListParagraph"/>
                        <w:numPr>
                          <w:ilvl w:val="0"/>
                          <w:numId w:val="2"/>
                        </w:numPr>
                        <w:spacing w:after="0" w:line="276" w:lineRule="auto"/>
                        <w:rPr>
                          <w:rFonts w:ascii="Trebuchet MS" w:hAnsi="Trebuchet MS" w:cs="Trebuchet MS"/>
                          <w:sz w:val="22"/>
                          <w:szCs w:val="22"/>
                        </w:rPr>
                      </w:pPr>
                      <w:r w:rsidRPr="00D64D06">
                        <w:rPr>
                          <w:rFonts w:ascii="Trebuchet MS" w:hAnsi="Trebuchet MS" w:cs="Trebuchet MS"/>
                          <w:sz w:val="22"/>
                          <w:szCs w:val="22"/>
                        </w:rPr>
                        <w:t>Conceptualization of mentor role</w:t>
                      </w:r>
                    </w:p>
                    <w:p w:rsidR="005A1BFF" w:rsidRPr="00D64D06" w:rsidRDefault="005A1BFF" w:rsidP="00626FB9">
                      <w:pPr>
                        <w:pStyle w:val="ListParagraph"/>
                        <w:numPr>
                          <w:ilvl w:val="0"/>
                          <w:numId w:val="3"/>
                        </w:numPr>
                        <w:spacing w:after="0" w:line="276" w:lineRule="auto"/>
                        <w:rPr>
                          <w:rFonts w:ascii="Trebuchet MS" w:hAnsi="Trebuchet MS" w:cs="Trebuchet MS"/>
                          <w:sz w:val="22"/>
                          <w:szCs w:val="22"/>
                        </w:rPr>
                      </w:pPr>
                      <w:r w:rsidRPr="00D64D06">
                        <w:rPr>
                          <w:rFonts w:ascii="Trebuchet MS" w:hAnsi="Trebuchet MS" w:cs="Trebuchet MS"/>
                          <w:sz w:val="22"/>
                          <w:szCs w:val="22"/>
                        </w:rPr>
                        <w:t>Understanding of formative assessment and FAS Tools</w:t>
                      </w:r>
                    </w:p>
                    <w:p w:rsidR="005A1BFF" w:rsidRPr="00D64D06" w:rsidRDefault="005A1BFF" w:rsidP="00626FB9">
                      <w:pPr>
                        <w:pStyle w:val="ListParagraph"/>
                        <w:numPr>
                          <w:ilvl w:val="0"/>
                          <w:numId w:val="3"/>
                        </w:numPr>
                        <w:spacing w:after="0" w:line="276" w:lineRule="auto"/>
                        <w:rPr>
                          <w:rFonts w:ascii="Trebuchet MS" w:hAnsi="Trebuchet MS" w:cs="Trebuchet MS"/>
                          <w:sz w:val="22"/>
                          <w:szCs w:val="22"/>
                        </w:rPr>
                      </w:pPr>
                      <w:r w:rsidRPr="00D64D06">
                        <w:rPr>
                          <w:rFonts w:ascii="Trebuchet MS" w:hAnsi="Trebuchet MS" w:cs="Trebuchet MS"/>
                          <w:sz w:val="22"/>
                          <w:szCs w:val="22"/>
                        </w:rPr>
                        <w:t>Conceptual understanding of mentoring processes</w:t>
                      </w:r>
                    </w:p>
                    <w:p w:rsidR="005A1BFF" w:rsidRPr="00D64D06" w:rsidRDefault="005A1BFF" w:rsidP="00626FB9">
                      <w:pPr>
                        <w:pStyle w:val="ListParagraph"/>
                        <w:numPr>
                          <w:ilvl w:val="0"/>
                          <w:numId w:val="3"/>
                        </w:numPr>
                        <w:spacing w:after="0" w:line="276" w:lineRule="auto"/>
                        <w:rPr>
                          <w:rFonts w:ascii="Trebuchet MS" w:hAnsi="Trebuchet MS" w:cs="Trebuchet MS"/>
                          <w:sz w:val="22"/>
                          <w:szCs w:val="22"/>
                        </w:rPr>
                      </w:pPr>
                      <w:r w:rsidRPr="00D64D06">
                        <w:rPr>
                          <w:rFonts w:ascii="Trebuchet MS" w:hAnsi="Trebuchet MS" w:cs="Trebuchet MS"/>
                          <w:sz w:val="22"/>
                          <w:szCs w:val="22"/>
                        </w:rPr>
                        <w:t>See program scope and purpose</w:t>
                      </w:r>
                    </w:p>
                    <w:p w:rsidR="005A1BFF" w:rsidRPr="00D64D06" w:rsidRDefault="005A1BFF" w:rsidP="00626FB9">
                      <w:pPr>
                        <w:pStyle w:val="ListParagraph"/>
                        <w:numPr>
                          <w:ilvl w:val="0"/>
                          <w:numId w:val="3"/>
                        </w:numPr>
                        <w:spacing w:after="0" w:line="276" w:lineRule="auto"/>
                        <w:rPr>
                          <w:rFonts w:ascii="Trebuchet MS" w:hAnsi="Trebuchet MS" w:cs="Trebuchet MS"/>
                          <w:sz w:val="22"/>
                          <w:szCs w:val="22"/>
                        </w:rPr>
                      </w:pPr>
                      <w:r w:rsidRPr="00D64D06">
                        <w:rPr>
                          <w:rFonts w:ascii="Trebuchet MS" w:hAnsi="Trebuchet MS" w:cs="Trebuchet MS"/>
                          <w:sz w:val="22"/>
                          <w:szCs w:val="22"/>
                        </w:rPr>
                        <w:t>Understanding of beginning teacher development and needs</w:t>
                      </w:r>
                    </w:p>
                    <w:p w:rsidR="005A1BFF" w:rsidRPr="00D64D06" w:rsidRDefault="005A1BFF" w:rsidP="00626FB9">
                      <w:pPr>
                        <w:pStyle w:val="ListParagraph"/>
                        <w:numPr>
                          <w:ilvl w:val="0"/>
                          <w:numId w:val="3"/>
                        </w:numPr>
                        <w:spacing w:after="0" w:line="276" w:lineRule="auto"/>
                        <w:rPr>
                          <w:rFonts w:ascii="Trebuchet MS" w:hAnsi="Trebuchet MS" w:cs="Trebuchet MS"/>
                          <w:sz w:val="22"/>
                          <w:szCs w:val="22"/>
                        </w:rPr>
                      </w:pPr>
                      <w:r w:rsidRPr="00D64D06">
                        <w:rPr>
                          <w:rFonts w:ascii="Trebuchet MS" w:hAnsi="Trebuchet MS" w:cs="Trebuchet MS"/>
                          <w:sz w:val="22"/>
                          <w:szCs w:val="22"/>
                        </w:rPr>
                        <w:t>Familiarity with Wisconsin Teacher Standards and their role in mentoring and teacher development</w:t>
                      </w:r>
                    </w:p>
                    <w:p w:rsidR="005A1BFF" w:rsidRPr="00D64D06" w:rsidRDefault="005A1BFF" w:rsidP="00626FB9">
                      <w:pPr>
                        <w:pStyle w:val="ListParagraph"/>
                        <w:numPr>
                          <w:ilvl w:val="0"/>
                          <w:numId w:val="1"/>
                        </w:numPr>
                        <w:spacing w:after="0"/>
                        <w:rPr>
                          <w:rFonts w:ascii="Trebuchet MS" w:hAnsi="Trebuchet MS" w:cs="Trebuchet MS"/>
                          <w:sz w:val="22"/>
                          <w:szCs w:val="22"/>
                        </w:rPr>
                      </w:pPr>
                      <w:r w:rsidRPr="00D64D06">
                        <w:rPr>
                          <w:rFonts w:ascii="Trebuchet MS" w:hAnsi="Trebuchet MS" w:cs="Trebuchet MS"/>
                          <w:sz w:val="22"/>
                          <w:szCs w:val="22"/>
                        </w:rPr>
                        <w:t>Understanding of purpose of induction</w:t>
                      </w:r>
                    </w:p>
                    <w:p w:rsidR="005A1BFF" w:rsidRDefault="005A1BFF" w:rsidP="00D316E6"/>
                  </w:txbxContent>
                </v:textbox>
                <w10:anchorlock/>
              </v:shape>
            </w:pict>
          </mc:Fallback>
        </mc:AlternateContent>
      </w:r>
      <w:r>
        <w:rPr>
          <w:noProof/>
        </w:rPr>
        <mc:AlternateContent>
          <mc:Choice Requires="wps">
            <w:drawing>
              <wp:anchor distT="0" distB="0" distL="114300" distR="114300" simplePos="0" relativeHeight="6" behindDoc="0" locked="1" layoutInCell="1" allowOverlap="1">
                <wp:simplePos x="0" y="0"/>
                <wp:positionH relativeFrom="column">
                  <wp:posOffset>6629400</wp:posOffset>
                </wp:positionH>
                <wp:positionV relativeFrom="paragraph">
                  <wp:posOffset>2040890</wp:posOffset>
                </wp:positionV>
                <wp:extent cx="2286000" cy="3667125"/>
                <wp:effectExtent l="19050" t="19050" r="19050" b="1905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6671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Deepening of skills</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Day-to-day mentoring</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Use of FAS mentoring tools</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Problem solve adapting and contextualizing mentoring processes</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Program implementation</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Responding to beginning teachers and differentiated mentoring</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Deepen understanding and flexible use of  Wisconsin Teacher Standards</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Advocate/support for structures and policies that support collaborative structures throughout the district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522pt;margin-top:160.7pt;width:180pt;height:288.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" filled="f" strokeweight="3pt">
                <v:textbox inset=",7.2pt,,7.2pt">
                  <w:txbxContent>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Deepening of skills</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Day-to-day mentoring</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Use of FAS mentoring tools</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Problem solve adapting and contextualizing mentoring processes</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Program implementation</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Responding to beginning teachers and differentiated mentoring</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Deepen understanding and flexible use of  Wisconsin Teacher Standards</w:t>
                      </w:r>
                    </w:p>
                    <w:p w:rsidR="005A1BFF" w:rsidRPr="00D64D06" w:rsidRDefault="005A1BFF" w:rsidP="00626FB9">
                      <w:pPr>
                        <w:pStyle w:val="ListParagraph"/>
                        <w:numPr>
                          <w:ilvl w:val="0"/>
                          <w:numId w:val="4"/>
                        </w:numPr>
                        <w:spacing w:after="0" w:line="276" w:lineRule="auto"/>
                        <w:rPr>
                          <w:rFonts w:ascii="Trebuchet MS" w:hAnsi="Trebuchet MS" w:cs="Trebuchet MS"/>
                          <w:sz w:val="22"/>
                          <w:szCs w:val="22"/>
                        </w:rPr>
                      </w:pPr>
                      <w:r w:rsidRPr="00D64D06">
                        <w:rPr>
                          <w:rFonts w:ascii="Trebuchet MS" w:hAnsi="Trebuchet MS" w:cs="Trebuchet MS"/>
                          <w:sz w:val="22"/>
                          <w:szCs w:val="22"/>
                        </w:rPr>
                        <w:t>Advocate/support for structures and policies that support collaborative structures throughout the district</w:t>
                      </w:r>
                    </w:p>
                  </w:txbxContent>
                </v:textbox>
                <w10:anchorlock/>
              </v:shape>
            </w:pict>
          </mc:Fallback>
        </mc:AlternateContent>
      </w:r>
      <w:r>
        <w:rPr>
          <w:noProof/>
        </w:rPr>
        <mc:AlternateContent>
          <mc:Choice Requires="wps">
            <w:drawing>
              <wp:anchor distT="0" distB="0" distL="114300" distR="114300" simplePos="0" relativeHeight="7" behindDoc="0" locked="1" layoutInCell="1" allowOverlap="1">
                <wp:simplePos x="0" y="0"/>
                <wp:positionH relativeFrom="column">
                  <wp:posOffset>3448050</wp:posOffset>
                </wp:positionH>
                <wp:positionV relativeFrom="paragraph">
                  <wp:posOffset>3383915</wp:posOffset>
                </wp:positionV>
                <wp:extent cx="2266950" cy="300990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0099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1BFF" w:rsidRPr="00CC31D9" w:rsidRDefault="005A1BFF" w:rsidP="00D316E6">
                            <w:pPr>
                              <w:pStyle w:val="Title"/>
                              <w:numPr>
                                <w:ilvl w:val="0"/>
                                <w:numId w:val="5"/>
                              </w:numPr>
                              <w:jc w:val="left"/>
                              <w:rPr>
                                <w:rFonts w:ascii="Trebuchet MS" w:hAnsi="Trebuchet MS" w:cs="Trebuchet MS"/>
                                <w:sz w:val="22"/>
                                <w:szCs w:val="22"/>
                              </w:rPr>
                            </w:pPr>
                            <w:r w:rsidRPr="00CC31D9">
                              <w:rPr>
                                <w:rFonts w:ascii="Trebuchet MS" w:hAnsi="Trebuchet MS" w:cs="Trebuchet MS"/>
                                <w:sz w:val="22"/>
                                <w:szCs w:val="22"/>
                              </w:rPr>
                              <w:t xml:space="preserve">An opportunity to learn best practices through </w:t>
                            </w:r>
                            <w:r>
                              <w:rPr>
                                <w:rFonts w:ascii="Trebuchet MS" w:hAnsi="Trebuchet MS" w:cs="Trebuchet MS"/>
                                <w:sz w:val="22"/>
                                <w:szCs w:val="22"/>
                              </w:rPr>
                              <w:t>cross-district collaboration and dialogue</w:t>
                            </w:r>
                          </w:p>
                          <w:p w:rsidR="005A1BFF" w:rsidRPr="00CC31D9" w:rsidRDefault="005A1BFF" w:rsidP="00D316E6">
                            <w:pPr>
                              <w:pStyle w:val="Title"/>
                              <w:numPr>
                                <w:ilvl w:val="0"/>
                                <w:numId w:val="5"/>
                              </w:numPr>
                              <w:jc w:val="left"/>
                              <w:rPr>
                                <w:rFonts w:ascii="Trebuchet MS" w:hAnsi="Trebuchet MS" w:cs="Trebuchet MS"/>
                                <w:sz w:val="22"/>
                                <w:szCs w:val="22"/>
                              </w:rPr>
                            </w:pPr>
                            <w:r>
                              <w:rPr>
                                <w:rFonts w:ascii="Trebuchet MS" w:hAnsi="Trebuchet MS" w:cs="Trebuchet MS"/>
                                <w:sz w:val="22"/>
                                <w:szCs w:val="22"/>
                              </w:rPr>
                              <w:t xml:space="preserve">Explore models of </w:t>
                            </w:r>
                            <w:r w:rsidRPr="00CC31D9">
                              <w:rPr>
                                <w:rFonts w:ascii="Trebuchet MS" w:hAnsi="Trebuchet MS" w:cs="Trebuchet MS"/>
                                <w:sz w:val="22"/>
                                <w:szCs w:val="22"/>
                              </w:rPr>
                              <w:t>lessons learned and share resources/ideas from in-district mentor forums</w:t>
                            </w:r>
                          </w:p>
                          <w:p w:rsidR="005A1BFF" w:rsidRPr="00CC31D9" w:rsidRDefault="005A1BFF" w:rsidP="00D316E6">
                            <w:pPr>
                              <w:pStyle w:val="Title"/>
                              <w:numPr>
                                <w:ilvl w:val="0"/>
                                <w:numId w:val="5"/>
                              </w:numPr>
                              <w:jc w:val="left"/>
                              <w:rPr>
                                <w:rFonts w:ascii="Trebuchet MS" w:hAnsi="Trebuchet MS" w:cs="Trebuchet MS"/>
                                <w:sz w:val="22"/>
                                <w:szCs w:val="22"/>
                              </w:rPr>
                            </w:pPr>
                            <w:r w:rsidRPr="00CC31D9">
                              <w:rPr>
                                <w:rFonts w:ascii="Trebuchet MS" w:hAnsi="Trebuchet MS" w:cs="Trebuchet MS"/>
                                <w:sz w:val="22"/>
                                <w:szCs w:val="22"/>
                              </w:rPr>
                              <w:t>Learn how to develop high quality mentor support for our BTs</w:t>
                            </w:r>
                          </w:p>
                          <w:p w:rsidR="005A1BFF" w:rsidRPr="00CC31D9" w:rsidRDefault="005A1BFF" w:rsidP="00D316E6">
                            <w:pPr>
                              <w:pStyle w:val="Title"/>
                              <w:numPr>
                                <w:ilvl w:val="0"/>
                                <w:numId w:val="5"/>
                              </w:numPr>
                              <w:jc w:val="left"/>
                              <w:rPr>
                                <w:rFonts w:ascii="Trebuchet MS" w:hAnsi="Trebuchet MS" w:cs="Trebuchet MS"/>
                                <w:sz w:val="22"/>
                                <w:szCs w:val="22"/>
                              </w:rPr>
                            </w:pPr>
                            <w:r w:rsidRPr="00CC31D9">
                              <w:rPr>
                                <w:rFonts w:ascii="Trebuchet MS" w:hAnsi="Trebuchet MS" w:cs="Trebuchet MS"/>
                                <w:sz w:val="22"/>
                                <w:szCs w:val="22"/>
                              </w:rPr>
                              <w:t>Problem solve challenges in designing and facilitating in-district mentor forums</w:t>
                            </w:r>
                          </w:p>
                          <w:p w:rsidR="005A1BFF" w:rsidRPr="00CC31D9" w:rsidRDefault="005A1BFF" w:rsidP="00D316E6">
                            <w:pPr>
                              <w:pStyle w:val="Title"/>
                              <w:numPr>
                                <w:ilvl w:val="0"/>
                                <w:numId w:val="5"/>
                              </w:numPr>
                              <w:jc w:val="left"/>
                              <w:rPr>
                                <w:rFonts w:ascii="Trebuchet MS" w:hAnsi="Trebuchet MS" w:cs="Trebuchet MS"/>
                                <w:sz w:val="22"/>
                                <w:szCs w:val="22"/>
                              </w:rPr>
                            </w:pPr>
                            <w:r w:rsidRPr="00CC31D9">
                              <w:rPr>
                                <w:rFonts w:ascii="Trebuchet MS" w:hAnsi="Trebuchet MS" w:cs="Trebuchet MS"/>
                                <w:sz w:val="22"/>
                                <w:szCs w:val="22"/>
                              </w:rPr>
                              <w:t>Develop designing and facilitating skills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271.5pt;margin-top:266.45pt;width:178.5pt;height:23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" filled="f" strokeweight="3pt">
                <v:textbox inset=",7.2pt,,7.2pt">
                  <w:txbxContent>
                    <w:p w:rsidR="005A1BFF" w:rsidRPr="00CC31D9" w:rsidRDefault="005A1BFF" w:rsidP="00D316E6">
                      <w:pPr>
                        <w:pStyle w:val="Title"/>
                        <w:numPr>
                          <w:ilvl w:val="0"/>
                          <w:numId w:val="5"/>
                        </w:numPr>
                        <w:jc w:val="left"/>
                        <w:rPr>
                          <w:rFonts w:ascii="Trebuchet MS" w:hAnsi="Trebuchet MS" w:cs="Trebuchet MS"/>
                          <w:sz w:val="22"/>
                          <w:szCs w:val="22"/>
                        </w:rPr>
                      </w:pPr>
                      <w:r w:rsidRPr="00CC31D9">
                        <w:rPr>
                          <w:rFonts w:ascii="Trebuchet MS" w:hAnsi="Trebuchet MS" w:cs="Trebuchet MS"/>
                          <w:sz w:val="22"/>
                          <w:szCs w:val="22"/>
                        </w:rPr>
                        <w:t xml:space="preserve">An opportunity to learn best practices through </w:t>
                      </w:r>
                      <w:r>
                        <w:rPr>
                          <w:rFonts w:ascii="Trebuchet MS" w:hAnsi="Trebuchet MS" w:cs="Trebuchet MS"/>
                          <w:sz w:val="22"/>
                          <w:szCs w:val="22"/>
                        </w:rPr>
                        <w:t>cross-district collaboration and dialogue</w:t>
                      </w:r>
                    </w:p>
                    <w:p w:rsidR="005A1BFF" w:rsidRPr="00CC31D9" w:rsidRDefault="005A1BFF" w:rsidP="00D316E6">
                      <w:pPr>
                        <w:pStyle w:val="Title"/>
                        <w:numPr>
                          <w:ilvl w:val="0"/>
                          <w:numId w:val="5"/>
                        </w:numPr>
                        <w:jc w:val="left"/>
                        <w:rPr>
                          <w:rFonts w:ascii="Trebuchet MS" w:hAnsi="Trebuchet MS" w:cs="Trebuchet MS"/>
                          <w:sz w:val="22"/>
                          <w:szCs w:val="22"/>
                        </w:rPr>
                      </w:pPr>
                      <w:r>
                        <w:rPr>
                          <w:rFonts w:ascii="Trebuchet MS" w:hAnsi="Trebuchet MS" w:cs="Trebuchet MS"/>
                          <w:sz w:val="22"/>
                          <w:szCs w:val="22"/>
                        </w:rPr>
                        <w:t xml:space="preserve">Explore models of </w:t>
                      </w:r>
                      <w:r w:rsidRPr="00CC31D9">
                        <w:rPr>
                          <w:rFonts w:ascii="Trebuchet MS" w:hAnsi="Trebuchet MS" w:cs="Trebuchet MS"/>
                          <w:sz w:val="22"/>
                          <w:szCs w:val="22"/>
                        </w:rPr>
                        <w:t>lessons learned and share resources/ideas from in-district mentor forums</w:t>
                      </w:r>
                    </w:p>
                    <w:p w:rsidR="005A1BFF" w:rsidRPr="00CC31D9" w:rsidRDefault="005A1BFF" w:rsidP="00D316E6">
                      <w:pPr>
                        <w:pStyle w:val="Title"/>
                        <w:numPr>
                          <w:ilvl w:val="0"/>
                          <w:numId w:val="5"/>
                        </w:numPr>
                        <w:jc w:val="left"/>
                        <w:rPr>
                          <w:rFonts w:ascii="Trebuchet MS" w:hAnsi="Trebuchet MS" w:cs="Trebuchet MS"/>
                          <w:sz w:val="22"/>
                          <w:szCs w:val="22"/>
                        </w:rPr>
                      </w:pPr>
                      <w:r w:rsidRPr="00CC31D9">
                        <w:rPr>
                          <w:rFonts w:ascii="Trebuchet MS" w:hAnsi="Trebuchet MS" w:cs="Trebuchet MS"/>
                          <w:sz w:val="22"/>
                          <w:szCs w:val="22"/>
                        </w:rPr>
                        <w:t>Learn how to develop high quality mentor support for our BTs</w:t>
                      </w:r>
                    </w:p>
                    <w:p w:rsidR="005A1BFF" w:rsidRPr="00CC31D9" w:rsidRDefault="005A1BFF" w:rsidP="00D316E6">
                      <w:pPr>
                        <w:pStyle w:val="Title"/>
                        <w:numPr>
                          <w:ilvl w:val="0"/>
                          <w:numId w:val="5"/>
                        </w:numPr>
                        <w:jc w:val="left"/>
                        <w:rPr>
                          <w:rFonts w:ascii="Trebuchet MS" w:hAnsi="Trebuchet MS" w:cs="Trebuchet MS"/>
                          <w:sz w:val="22"/>
                          <w:szCs w:val="22"/>
                        </w:rPr>
                      </w:pPr>
                      <w:r w:rsidRPr="00CC31D9">
                        <w:rPr>
                          <w:rFonts w:ascii="Trebuchet MS" w:hAnsi="Trebuchet MS" w:cs="Trebuchet MS"/>
                          <w:sz w:val="22"/>
                          <w:szCs w:val="22"/>
                        </w:rPr>
                        <w:t>Problem solve challenges in designing and facilitating in-district mentor forums</w:t>
                      </w:r>
                    </w:p>
                    <w:p w:rsidR="005A1BFF" w:rsidRPr="00CC31D9" w:rsidRDefault="005A1BFF" w:rsidP="00D316E6">
                      <w:pPr>
                        <w:pStyle w:val="Title"/>
                        <w:numPr>
                          <w:ilvl w:val="0"/>
                          <w:numId w:val="5"/>
                        </w:numPr>
                        <w:jc w:val="left"/>
                        <w:rPr>
                          <w:rFonts w:ascii="Trebuchet MS" w:hAnsi="Trebuchet MS" w:cs="Trebuchet MS"/>
                          <w:sz w:val="22"/>
                          <w:szCs w:val="22"/>
                        </w:rPr>
                      </w:pPr>
                      <w:r w:rsidRPr="00CC31D9">
                        <w:rPr>
                          <w:rFonts w:ascii="Trebuchet MS" w:hAnsi="Trebuchet MS" w:cs="Trebuchet MS"/>
                          <w:sz w:val="22"/>
                          <w:szCs w:val="22"/>
                        </w:rPr>
                        <w:t>Develop designing and facilitating skills</w:t>
                      </w:r>
                    </w:p>
                  </w:txbxContent>
                </v:textbox>
                <w10:anchorlock/>
              </v:shape>
            </w:pict>
          </mc:Fallback>
        </mc:AlternateContent>
      </w:r>
    </w:p>
    <w:p w:rsidR="006F3CBA" w:rsidRDefault="006F3CBA" w:rsidP="00590DA7">
      <w:pPr>
        <w:spacing w:after="0" w:line="240" w:lineRule="auto"/>
        <w:jc w:val="center"/>
        <w:rPr>
          <w:rFonts w:ascii="Trebuchet MS" w:hAnsi="Trebuchet MS" w:cs="Trebuchet MS"/>
          <w:sz w:val="52"/>
          <w:szCs w:val="52"/>
        </w:rPr>
      </w:pPr>
    </w:p>
    <w:p w:rsidR="006F3CBA" w:rsidRDefault="00A1578C" w:rsidP="00590DA7">
      <w:pPr>
        <w:spacing w:after="0" w:line="240" w:lineRule="auto"/>
        <w:jc w:val="center"/>
        <w:rPr>
          <w:rFonts w:ascii="Trebuchet MS" w:hAnsi="Trebuchet MS" w:cs="Trebuchet MS"/>
          <w:sz w:val="52"/>
          <w:szCs w:val="52"/>
        </w:rPr>
      </w:pPr>
      <w:r>
        <w:rPr>
          <w:rFonts w:ascii="Trebuchet MS" w:hAnsi="Trebuchet MS" w:cs="Trebuchet MS"/>
          <w:noProof/>
          <w:sz w:val="52"/>
          <w:szCs w:val="52"/>
        </w:rPr>
        <w:drawing>
          <wp:inline distT="0" distB="0" distL="0" distR="0">
            <wp:extent cx="2352675" cy="1362075"/>
            <wp:effectExtent l="0" t="0" r="9525" b="9525"/>
            <wp:docPr id="1" name="Picture 16" descr="Macintosh HD:Users:rhondadubin:Pictures:iPhoto Library:Masters:2011:07:17:20110717-164721: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rhondadubin:Pictures:iPhoto Library:Masters:2011:07:17:20110717-164721:imag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1362075"/>
                    </a:xfrm>
                    <a:prstGeom prst="rect">
                      <a:avLst/>
                    </a:prstGeom>
                    <a:noFill/>
                    <a:ln>
                      <a:noFill/>
                    </a:ln>
                  </pic:spPr>
                </pic:pic>
              </a:graphicData>
            </a:graphic>
          </wp:inline>
        </w:drawing>
      </w:r>
    </w:p>
    <w:p w:rsidR="006F3CBA" w:rsidRPr="001341F1" w:rsidRDefault="006F3CBA" w:rsidP="00590DA7">
      <w:pPr>
        <w:spacing w:after="0" w:line="240" w:lineRule="auto"/>
        <w:jc w:val="center"/>
        <w:rPr>
          <w:rFonts w:ascii="Trebuchet MS" w:hAnsi="Trebuchet MS" w:cs="Trebuchet MS"/>
          <w:sz w:val="52"/>
          <w:szCs w:val="52"/>
        </w:rPr>
      </w:pPr>
      <w:r w:rsidRPr="001341F1">
        <w:rPr>
          <w:rFonts w:ascii="Trebuchet MS" w:hAnsi="Trebuchet MS" w:cs="Trebuchet MS"/>
          <w:sz w:val="52"/>
          <w:szCs w:val="52"/>
        </w:rPr>
        <w:t>Norms for our community of Practice</w:t>
      </w:r>
    </w:p>
    <w:p w:rsidR="006F3CBA" w:rsidRDefault="006F3CBA" w:rsidP="00590DA7">
      <w:pPr>
        <w:spacing w:after="0" w:line="240" w:lineRule="auto"/>
        <w:jc w:val="center"/>
        <w:rPr>
          <w:rFonts w:ascii="Trebuchet MS" w:hAnsi="Trebuchet MS" w:cs="Trebuchet MS"/>
          <w:sz w:val="36"/>
          <w:szCs w:val="36"/>
        </w:rPr>
      </w:pPr>
    </w:p>
    <w:p w:rsidR="006F3CBA" w:rsidRPr="001341F1" w:rsidRDefault="006F3CBA" w:rsidP="001341F1">
      <w:pPr>
        <w:pStyle w:val="ListParagraph"/>
        <w:numPr>
          <w:ilvl w:val="3"/>
          <w:numId w:val="6"/>
        </w:numPr>
        <w:spacing w:after="0"/>
        <w:rPr>
          <w:rFonts w:ascii="Trebuchet MS" w:hAnsi="Trebuchet MS" w:cs="Trebuchet MS"/>
          <w:sz w:val="52"/>
          <w:szCs w:val="52"/>
        </w:rPr>
      </w:pPr>
      <w:r w:rsidRPr="001341F1">
        <w:rPr>
          <w:rFonts w:ascii="Trebuchet MS" w:hAnsi="Trebuchet MS" w:cs="Trebuchet MS"/>
          <w:sz w:val="52"/>
          <w:szCs w:val="52"/>
        </w:rPr>
        <w:t>Collaborative Norms</w:t>
      </w:r>
    </w:p>
    <w:p w:rsidR="006F3CBA" w:rsidRPr="001341F1" w:rsidRDefault="006F3CBA" w:rsidP="001341F1">
      <w:pPr>
        <w:pStyle w:val="ListParagraph"/>
        <w:numPr>
          <w:ilvl w:val="4"/>
          <w:numId w:val="6"/>
        </w:numPr>
        <w:spacing w:after="0"/>
        <w:rPr>
          <w:rFonts w:ascii="Trebuchet MS" w:hAnsi="Trebuchet MS" w:cs="Trebuchet MS"/>
          <w:sz w:val="52"/>
          <w:szCs w:val="52"/>
        </w:rPr>
      </w:pPr>
      <w:r w:rsidRPr="001341F1">
        <w:rPr>
          <w:rFonts w:ascii="Trebuchet MS" w:hAnsi="Trebuchet MS" w:cs="Trebuchet MS"/>
          <w:sz w:val="52"/>
          <w:szCs w:val="52"/>
        </w:rPr>
        <w:t>Equity of voice</w:t>
      </w:r>
    </w:p>
    <w:p w:rsidR="006F3CBA" w:rsidRPr="001341F1" w:rsidRDefault="006F3CBA" w:rsidP="001341F1">
      <w:pPr>
        <w:pStyle w:val="ListParagraph"/>
        <w:numPr>
          <w:ilvl w:val="4"/>
          <w:numId w:val="6"/>
        </w:numPr>
        <w:spacing w:after="0"/>
        <w:rPr>
          <w:rFonts w:ascii="Trebuchet MS" w:hAnsi="Trebuchet MS" w:cs="Trebuchet MS"/>
          <w:sz w:val="52"/>
          <w:szCs w:val="52"/>
        </w:rPr>
      </w:pPr>
      <w:r w:rsidRPr="001341F1">
        <w:rPr>
          <w:rFonts w:ascii="Trebuchet MS" w:hAnsi="Trebuchet MS" w:cs="Trebuchet MS"/>
          <w:sz w:val="52"/>
          <w:szCs w:val="52"/>
        </w:rPr>
        <w:t>Safety to share all Perspectives</w:t>
      </w:r>
    </w:p>
    <w:p w:rsidR="006F3CBA" w:rsidRPr="001341F1" w:rsidRDefault="006F3CBA" w:rsidP="001341F1">
      <w:pPr>
        <w:pStyle w:val="ListParagraph"/>
        <w:numPr>
          <w:ilvl w:val="4"/>
          <w:numId w:val="6"/>
        </w:numPr>
        <w:spacing w:after="0"/>
        <w:rPr>
          <w:rFonts w:ascii="Trebuchet MS" w:hAnsi="Trebuchet MS" w:cs="Trebuchet MS"/>
          <w:sz w:val="52"/>
          <w:szCs w:val="52"/>
        </w:rPr>
      </w:pPr>
      <w:r w:rsidRPr="001341F1">
        <w:rPr>
          <w:rFonts w:ascii="Trebuchet MS" w:hAnsi="Trebuchet MS" w:cs="Trebuchet MS"/>
          <w:sz w:val="52"/>
          <w:szCs w:val="52"/>
        </w:rPr>
        <w:t>Active Listening</w:t>
      </w:r>
    </w:p>
    <w:p w:rsidR="006F3CBA" w:rsidRDefault="006F3CBA" w:rsidP="001341F1">
      <w:pPr>
        <w:pStyle w:val="ListParagraph"/>
        <w:numPr>
          <w:ilvl w:val="4"/>
          <w:numId w:val="6"/>
        </w:numPr>
        <w:spacing w:after="0"/>
        <w:rPr>
          <w:rFonts w:ascii="Trebuchet MS" w:hAnsi="Trebuchet MS" w:cs="Trebuchet MS"/>
          <w:sz w:val="52"/>
          <w:szCs w:val="52"/>
        </w:rPr>
      </w:pPr>
      <w:r w:rsidRPr="001341F1">
        <w:rPr>
          <w:rFonts w:ascii="Trebuchet MS" w:hAnsi="Trebuchet MS" w:cs="Trebuchet MS"/>
          <w:sz w:val="52"/>
          <w:szCs w:val="52"/>
        </w:rPr>
        <w:t>Confidentiality</w:t>
      </w:r>
    </w:p>
    <w:p w:rsidR="00AE35A4" w:rsidRDefault="00AE35A4" w:rsidP="00AE35A4">
      <w:pPr>
        <w:pStyle w:val="ListParagraph"/>
        <w:spacing w:after="0"/>
        <w:rPr>
          <w:rFonts w:ascii="Trebuchet MS" w:hAnsi="Trebuchet MS" w:cs="Trebuchet MS"/>
          <w:sz w:val="52"/>
          <w:szCs w:val="52"/>
        </w:rPr>
      </w:pPr>
    </w:p>
    <w:p w:rsidR="00AE35A4" w:rsidRPr="001341F1" w:rsidRDefault="00AE35A4" w:rsidP="00AE35A4">
      <w:pPr>
        <w:pStyle w:val="ListParagraph"/>
        <w:spacing w:after="0"/>
        <w:jc w:val="center"/>
        <w:rPr>
          <w:rFonts w:ascii="Trebuchet MS" w:hAnsi="Trebuchet MS" w:cs="Trebuchet MS"/>
          <w:sz w:val="52"/>
          <w:szCs w:val="52"/>
        </w:rPr>
      </w:pPr>
      <w:r>
        <w:rPr>
          <w:rFonts w:ascii="Trebuchet MS" w:hAnsi="Trebuchet MS" w:cs="Trebuchet MS"/>
          <w:sz w:val="52"/>
          <w:szCs w:val="52"/>
        </w:rPr>
        <w:t>Structures That Will Help Us Get There:</w:t>
      </w:r>
    </w:p>
    <w:p w:rsidR="006F3CBA" w:rsidRPr="00755A0D" w:rsidRDefault="006F3CBA" w:rsidP="001341F1">
      <w:pPr>
        <w:pStyle w:val="ListParagraph"/>
        <w:spacing w:after="0"/>
        <w:ind w:left="2880"/>
        <w:rPr>
          <w:rFonts w:ascii="Trebuchet MS" w:hAnsi="Trebuchet MS" w:cs="Trebuchet MS"/>
          <w:sz w:val="16"/>
          <w:szCs w:val="16"/>
        </w:rPr>
      </w:pPr>
    </w:p>
    <w:p w:rsidR="006F3CBA" w:rsidRPr="001341F1" w:rsidRDefault="006F3CBA" w:rsidP="001341F1">
      <w:pPr>
        <w:pStyle w:val="ListParagraph"/>
        <w:numPr>
          <w:ilvl w:val="3"/>
          <w:numId w:val="6"/>
        </w:numPr>
        <w:spacing w:after="0"/>
        <w:rPr>
          <w:rFonts w:ascii="Trebuchet MS" w:hAnsi="Trebuchet MS" w:cs="Trebuchet MS"/>
          <w:sz w:val="52"/>
          <w:szCs w:val="52"/>
        </w:rPr>
      </w:pPr>
      <w:r w:rsidRPr="001341F1">
        <w:rPr>
          <w:rFonts w:ascii="Trebuchet MS" w:hAnsi="Trebuchet MS" w:cs="Trebuchet MS"/>
          <w:sz w:val="52"/>
          <w:szCs w:val="52"/>
        </w:rPr>
        <w:t>Shared Learning</w:t>
      </w:r>
    </w:p>
    <w:p w:rsidR="006F3CBA" w:rsidRPr="00755A0D" w:rsidRDefault="006F3CBA" w:rsidP="001341F1">
      <w:pPr>
        <w:pStyle w:val="ListParagraph"/>
        <w:spacing w:after="0"/>
        <w:ind w:left="2880"/>
        <w:rPr>
          <w:rFonts w:ascii="Trebuchet MS" w:hAnsi="Trebuchet MS" w:cs="Trebuchet MS"/>
          <w:sz w:val="16"/>
          <w:szCs w:val="16"/>
        </w:rPr>
      </w:pPr>
    </w:p>
    <w:p w:rsidR="006F3CBA" w:rsidRPr="001341F1" w:rsidRDefault="006F3CBA" w:rsidP="001341F1">
      <w:pPr>
        <w:pStyle w:val="ListParagraph"/>
        <w:numPr>
          <w:ilvl w:val="3"/>
          <w:numId w:val="6"/>
        </w:numPr>
        <w:spacing w:after="0"/>
        <w:rPr>
          <w:rFonts w:ascii="Trebuchet MS" w:hAnsi="Trebuchet MS" w:cs="Trebuchet MS"/>
          <w:sz w:val="52"/>
          <w:szCs w:val="52"/>
        </w:rPr>
      </w:pPr>
      <w:r w:rsidRPr="001341F1">
        <w:rPr>
          <w:rFonts w:ascii="Trebuchet MS" w:hAnsi="Trebuchet MS" w:cs="Trebuchet MS"/>
          <w:sz w:val="52"/>
          <w:szCs w:val="52"/>
        </w:rPr>
        <w:t>Structured Protocols</w:t>
      </w:r>
    </w:p>
    <w:p w:rsidR="006F3CBA" w:rsidRPr="00755A0D" w:rsidRDefault="006F3CBA" w:rsidP="001341F1">
      <w:pPr>
        <w:pStyle w:val="ListParagraph"/>
        <w:spacing w:after="0"/>
        <w:ind w:left="2880"/>
        <w:rPr>
          <w:rFonts w:ascii="Trebuchet MS" w:hAnsi="Trebuchet MS" w:cs="Trebuchet MS"/>
          <w:sz w:val="16"/>
          <w:szCs w:val="16"/>
        </w:rPr>
      </w:pPr>
    </w:p>
    <w:p w:rsidR="006F3CBA" w:rsidRPr="001341F1" w:rsidRDefault="006F3CBA" w:rsidP="001341F1">
      <w:pPr>
        <w:pStyle w:val="ListParagraph"/>
        <w:numPr>
          <w:ilvl w:val="3"/>
          <w:numId w:val="6"/>
        </w:numPr>
        <w:spacing w:after="0"/>
        <w:rPr>
          <w:rFonts w:ascii="Trebuchet MS" w:hAnsi="Trebuchet MS" w:cs="Trebuchet MS"/>
          <w:sz w:val="52"/>
          <w:szCs w:val="52"/>
        </w:rPr>
      </w:pPr>
      <w:r w:rsidRPr="001341F1">
        <w:rPr>
          <w:rFonts w:ascii="Trebuchet MS" w:hAnsi="Trebuchet MS" w:cs="Trebuchet MS"/>
          <w:sz w:val="52"/>
          <w:szCs w:val="52"/>
        </w:rPr>
        <w:t>Shared Facilitation</w:t>
      </w:r>
    </w:p>
    <w:p w:rsidR="006F3CBA" w:rsidRPr="00755A0D" w:rsidRDefault="006F3CBA" w:rsidP="001341F1">
      <w:pPr>
        <w:pStyle w:val="ListParagraph"/>
        <w:spacing w:after="0"/>
        <w:ind w:left="2880"/>
        <w:rPr>
          <w:rFonts w:ascii="Trebuchet MS" w:hAnsi="Trebuchet MS" w:cs="Trebuchet MS"/>
          <w:sz w:val="16"/>
          <w:szCs w:val="16"/>
        </w:rPr>
      </w:pPr>
    </w:p>
    <w:p w:rsidR="006F3CBA" w:rsidRPr="001341F1" w:rsidRDefault="006F3CBA" w:rsidP="001341F1">
      <w:pPr>
        <w:pStyle w:val="ListParagraph"/>
        <w:numPr>
          <w:ilvl w:val="3"/>
          <w:numId w:val="6"/>
        </w:numPr>
        <w:spacing w:after="0"/>
        <w:rPr>
          <w:rFonts w:ascii="Trebuchet MS" w:hAnsi="Trebuchet MS" w:cs="Trebuchet MS"/>
          <w:sz w:val="52"/>
          <w:szCs w:val="52"/>
        </w:rPr>
      </w:pPr>
      <w:r w:rsidRPr="001341F1">
        <w:rPr>
          <w:rFonts w:ascii="Trebuchet MS" w:hAnsi="Trebuchet MS" w:cs="Trebuchet MS"/>
          <w:sz w:val="52"/>
          <w:szCs w:val="52"/>
        </w:rPr>
        <w:t>Transparency of Practice</w:t>
      </w:r>
    </w:p>
    <w:p w:rsidR="006F3CBA" w:rsidRPr="00755A0D" w:rsidRDefault="006F3CBA" w:rsidP="001341F1">
      <w:pPr>
        <w:pStyle w:val="ListParagraph"/>
        <w:spacing w:after="0"/>
        <w:ind w:left="2880"/>
        <w:rPr>
          <w:rFonts w:ascii="Trebuchet MS" w:hAnsi="Trebuchet MS" w:cs="Trebuchet MS"/>
          <w:sz w:val="16"/>
          <w:szCs w:val="16"/>
        </w:rPr>
      </w:pPr>
    </w:p>
    <w:p w:rsidR="006F3CBA" w:rsidRDefault="006F3CBA" w:rsidP="001341F1">
      <w:pPr>
        <w:pStyle w:val="ListParagraph"/>
        <w:numPr>
          <w:ilvl w:val="3"/>
          <w:numId w:val="6"/>
        </w:numPr>
        <w:spacing w:after="0"/>
        <w:rPr>
          <w:rFonts w:ascii="Trebuchet MS" w:hAnsi="Trebuchet MS" w:cs="Trebuchet MS"/>
          <w:sz w:val="52"/>
          <w:szCs w:val="52"/>
        </w:rPr>
      </w:pPr>
      <w:r w:rsidRPr="001341F1">
        <w:rPr>
          <w:rFonts w:ascii="Trebuchet MS" w:hAnsi="Trebuchet MS" w:cs="Trebuchet MS"/>
          <w:sz w:val="52"/>
          <w:szCs w:val="52"/>
        </w:rPr>
        <w:t>Collecting &amp; Using Data</w:t>
      </w:r>
    </w:p>
    <w:p w:rsidR="00626FB9" w:rsidRDefault="00626FB9">
      <w:pPr>
        <w:rPr>
          <w:rFonts w:ascii="Trebuchet MS" w:hAnsi="Trebuchet MS" w:cs="Trebuchet MS"/>
          <w:sz w:val="52"/>
          <w:szCs w:val="52"/>
        </w:rPr>
      </w:pPr>
    </w:p>
    <w:p w:rsidR="00626FB9" w:rsidRDefault="00626FB9">
      <w:pPr>
        <w:rPr>
          <w:rFonts w:ascii="Trebuchet MS" w:hAnsi="Trebuchet MS" w:cs="Trebuchet MS"/>
          <w:sz w:val="52"/>
          <w:szCs w:val="52"/>
        </w:rPr>
      </w:pPr>
    </w:p>
    <w:p w:rsidR="00626FB9" w:rsidRDefault="00626FB9">
      <w:pPr>
        <w:rPr>
          <w:rFonts w:ascii="Trebuchet MS" w:hAnsi="Trebuchet MS" w:cs="Trebuchet MS"/>
          <w:sz w:val="52"/>
          <w:szCs w:val="52"/>
        </w:rPr>
      </w:pPr>
    </w:p>
    <w:p w:rsidR="00626FB9" w:rsidRDefault="00626FB9">
      <w:pPr>
        <w:rPr>
          <w:rFonts w:ascii="Trebuchet MS" w:hAnsi="Trebuchet MS" w:cs="Trebuchet MS"/>
          <w:sz w:val="52"/>
          <w:szCs w:val="52"/>
        </w:rPr>
      </w:pPr>
    </w:p>
    <w:p w:rsidR="00626FB9" w:rsidRPr="00626FB9" w:rsidRDefault="00626FB9" w:rsidP="00626FB9">
      <w:pPr>
        <w:autoSpaceDE w:val="0"/>
        <w:autoSpaceDN w:val="0"/>
        <w:jc w:val="center"/>
        <w:rPr>
          <w:rFonts w:ascii="Trebuchet MS" w:hAnsi="Trebuchet MS"/>
          <w:b/>
          <w:bCs/>
          <w:color w:val="000000"/>
          <w:sz w:val="40"/>
          <w:szCs w:val="40"/>
        </w:rPr>
      </w:pPr>
      <w:r w:rsidRPr="00626FB9">
        <w:rPr>
          <w:rFonts w:ascii="Trebuchet MS" w:hAnsi="Trebuchet MS"/>
          <w:b/>
          <w:bCs/>
          <w:color w:val="000000"/>
          <w:sz w:val="40"/>
          <w:szCs w:val="40"/>
        </w:rPr>
        <w:t>SEWNTP Lead Mentor Network Wiki Expectations</w:t>
      </w:r>
    </w:p>
    <w:p w:rsidR="00626FB9" w:rsidRDefault="00626FB9" w:rsidP="00626FB9">
      <w:pPr>
        <w:autoSpaceDE w:val="0"/>
        <w:autoSpaceDN w:val="0"/>
        <w:jc w:val="center"/>
        <w:rPr>
          <w:rFonts w:ascii="Trebuchet MS" w:hAnsi="Trebuchet MS"/>
          <w:b/>
          <w:bCs/>
          <w:color w:val="000000"/>
          <w:sz w:val="32"/>
          <w:szCs w:val="32"/>
        </w:rPr>
      </w:pPr>
    </w:p>
    <w:p w:rsidR="00626FB9" w:rsidRPr="00626FB9" w:rsidRDefault="00626FB9" w:rsidP="00626FB9">
      <w:pPr>
        <w:autoSpaceDE w:val="0"/>
        <w:autoSpaceDN w:val="0"/>
        <w:rPr>
          <w:rFonts w:ascii="Trebuchet MS" w:hAnsi="Trebuchet MS"/>
          <w:b/>
          <w:bCs/>
          <w:color w:val="000000"/>
          <w:sz w:val="36"/>
          <w:szCs w:val="36"/>
        </w:rPr>
      </w:pPr>
    </w:p>
    <w:p w:rsidR="00626FB9" w:rsidRPr="00626FB9" w:rsidRDefault="00626FB9" w:rsidP="00626FB9">
      <w:pPr>
        <w:pStyle w:val="ListParagraph"/>
        <w:numPr>
          <w:ilvl w:val="0"/>
          <w:numId w:val="11"/>
        </w:numPr>
        <w:autoSpaceDE w:val="0"/>
        <w:autoSpaceDN w:val="0"/>
        <w:spacing w:after="0"/>
        <w:rPr>
          <w:rFonts w:ascii="Trebuchet MS" w:hAnsi="Trebuchet MS"/>
          <w:color w:val="000000"/>
          <w:sz w:val="36"/>
          <w:szCs w:val="36"/>
        </w:rPr>
      </w:pPr>
      <w:r w:rsidRPr="00626FB9">
        <w:rPr>
          <w:rFonts w:ascii="Trebuchet MS" w:hAnsi="Trebuchet MS"/>
          <w:color w:val="000000"/>
          <w:sz w:val="36"/>
          <w:szCs w:val="36"/>
        </w:rPr>
        <w:t>Members are expected to post agendas, minutes, ideas, and resources from their in-district mentor forums.</w:t>
      </w:r>
    </w:p>
    <w:p w:rsidR="00626FB9" w:rsidRPr="00626FB9" w:rsidRDefault="00626FB9" w:rsidP="00626FB9">
      <w:pPr>
        <w:pStyle w:val="ListParagraph"/>
        <w:autoSpaceDE w:val="0"/>
        <w:autoSpaceDN w:val="0"/>
        <w:spacing w:after="0"/>
        <w:rPr>
          <w:rFonts w:ascii="Trebuchet MS" w:hAnsi="Trebuchet MS"/>
          <w:color w:val="000000"/>
          <w:sz w:val="36"/>
          <w:szCs w:val="36"/>
        </w:rPr>
      </w:pPr>
    </w:p>
    <w:p w:rsidR="00626FB9" w:rsidRPr="00626FB9" w:rsidRDefault="00626FB9" w:rsidP="00626FB9">
      <w:pPr>
        <w:pStyle w:val="ListParagraph"/>
        <w:numPr>
          <w:ilvl w:val="0"/>
          <w:numId w:val="11"/>
        </w:numPr>
        <w:autoSpaceDE w:val="0"/>
        <w:autoSpaceDN w:val="0"/>
        <w:spacing w:after="0"/>
        <w:rPr>
          <w:rFonts w:ascii="Trebuchet MS" w:hAnsi="Trebuchet MS"/>
          <w:color w:val="000000"/>
          <w:sz w:val="36"/>
          <w:szCs w:val="36"/>
        </w:rPr>
      </w:pPr>
      <w:r w:rsidRPr="00626FB9">
        <w:rPr>
          <w:rFonts w:ascii="Trebuchet MS" w:hAnsi="Trebuchet MS"/>
          <w:color w:val="000000"/>
          <w:sz w:val="36"/>
          <w:szCs w:val="36"/>
        </w:rPr>
        <w:t>Members are expected to review the wiki before each lead mentor network meeting to be prepared to ask questions at the meeting.</w:t>
      </w:r>
    </w:p>
    <w:p w:rsidR="00626FB9" w:rsidRPr="00626FB9" w:rsidRDefault="00626FB9" w:rsidP="00626FB9">
      <w:pPr>
        <w:autoSpaceDE w:val="0"/>
        <w:autoSpaceDN w:val="0"/>
        <w:rPr>
          <w:rFonts w:ascii="Trebuchet MS" w:hAnsi="Trebuchet MS"/>
          <w:color w:val="000000"/>
          <w:sz w:val="36"/>
          <w:szCs w:val="36"/>
        </w:rPr>
      </w:pPr>
    </w:p>
    <w:p w:rsidR="00626FB9" w:rsidRPr="00626FB9" w:rsidRDefault="00626FB9" w:rsidP="00626FB9">
      <w:pPr>
        <w:pStyle w:val="ListParagraph"/>
        <w:numPr>
          <w:ilvl w:val="0"/>
          <w:numId w:val="11"/>
        </w:numPr>
        <w:autoSpaceDE w:val="0"/>
        <w:autoSpaceDN w:val="0"/>
        <w:spacing w:after="0"/>
        <w:rPr>
          <w:rFonts w:ascii="Trebuchet MS" w:hAnsi="Trebuchet MS"/>
          <w:color w:val="000000"/>
          <w:sz w:val="36"/>
          <w:szCs w:val="36"/>
        </w:rPr>
      </w:pPr>
      <w:r w:rsidRPr="00626FB9">
        <w:rPr>
          <w:rFonts w:ascii="Trebuchet MS" w:hAnsi="Trebuchet MS"/>
          <w:color w:val="000000"/>
          <w:sz w:val="36"/>
          <w:szCs w:val="36"/>
        </w:rPr>
        <w:t>Members should bring their laptops to the Lead Mentor Network meetings.</w:t>
      </w:r>
    </w:p>
    <w:p w:rsidR="00626FB9" w:rsidRPr="00626FB9" w:rsidRDefault="00626FB9" w:rsidP="00626FB9">
      <w:pPr>
        <w:autoSpaceDE w:val="0"/>
        <w:autoSpaceDN w:val="0"/>
        <w:rPr>
          <w:rFonts w:ascii="Trebuchet MS" w:hAnsi="Trebuchet MS"/>
          <w:color w:val="000000"/>
          <w:sz w:val="36"/>
          <w:szCs w:val="36"/>
        </w:rPr>
      </w:pPr>
    </w:p>
    <w:p w:rsidR="00626FB9" w:rsidRPr="00626FB9" w:rsidRDefault="00626FB9" w:rsidP="00626FB9">
      <w:pPr>
        <w:pStyle w:val="ListParagraph"/>
        <w:numPr>
          <w:ilvl w:val="0"/>
          <w:numId w:val="11"/>
        </w:numPr>
        <w:autoSpaceDE w:val="0"/>
        <w:autoSpaceDN w:val="0"/>
        <w:spacing w:after="0"/>
        <w:rPr>
          <w:rFonts w:ascii="Trebuchet MS" w:hAnsi="Trebuchet MS"/>
          <w:color w:val="000000"/>
          <w:sz w:val="36"/>
          <w:szCs w:val="36"/>
        </w:rPr>
      </w:pPr>
      <w:r w:rsidRPr="00626FB9">
        <w:rPr>
          <w:rFonts w:ascii="Trebuchet MS" w:hAnsi="Trebuchet MS"/>
          <w:color w:val="000000"/>
          <w:sz w:val="36"/>
          <w:szCs w:val="36"/>
        </w:rPr>
        <w:t>Members may post on the “Home” discussion board with no obligation for others to respond.</w:t>
      </w:r>
    </w:p>
    <w:p w:rsidR="00626FB9" w:rsidRPr="00626FB9" w:rsidRDefault="00626FB9" w:rsidP="00626FB9">
      <w:pPr>
        <w:autoSpaceDE w:val="0"/>
        <w:autoSpaceDN w:val="0"/>
        <w:rPr>
          <w:rFonts w:ascii="Trebuchet MS" w:hAnsi="Trebuchet MS"/>
          <w:color w:val="000000"/>
          <w:sz w:val="36"/>
          <w:szCs w:val="36"/>
        </w:rPr>
      </w:pPr>
    </w:p>
    <w:p w:rsidR="005A1BFF" w:rsidRPr="005A1BFF" w:rsidRDefault="005A1BFF" w:rsidP="005A1BFF">
      <w:pPr>
        <w:pStyle w:val="ListParagraph"/>
        <w:numPr>
          <w:ilvl w:val="0"/>
          <w:numId w:val="14"/>
        </w:numPr>
        <w:autoSpaceDE w:val="0"/>
        <w:autoSpaceDN w:val="0"/>
        <w:adjustRightInd w:val="0"/>
        <w:spacing w:after="0"/>
        <w:contextualSpacing/>
        <w:rPr>
          <w:rFonts w:ascii="Trebuchet MS" w:hAnsi="Trebuchet MS" w:cs="ArialMT"/>
          <w:color w:val="000000"/>
          <w:sz w:val="36"/>
          <w:szCs w:val="36"/>
        </w:rPr>
      </w:pPr>
      <w:r w:rsidRPr="005A1BFF">
        <w:rPr>
          <w:rFonts w:ascii="Trebuchet MS" w:hAnsi="Trebuchet MS" w:cs="ArialMT"/>
          <w:color w:val="000000"/>
          <w:sz w:val="36"/>
          <w:szCs w:val="36"/>
        </w:rPr>
        <w:t xml:space="preserve">Katie Kurtz, a SEWNTP Program Coordinator, is available to assist with the wiki. Contact her at </w:t>
      </w:r>
      <w:hyperlink r:id="rId11" w:history="1">
        <w:r w:rsidRPr="005A1BFF">
          <w:rPr>
            <w:rStyle w:val="Hyperlink"/>
            <w:rFonts w:ascii="Trebuchet MS" w:hAnsi="Trebuchet MS"/>
            <w:b/>
            <w:sz w:val="36"/>
            <w:szCs w:val="36"/>
          </w:rPr>
          <w:t>kkurtz@stritch.edu</w:t>
        </w:r>
      </w:hyperlink>
      <w:r w:rsidRPr="005A1BFF">
        <w:rPr>
          <w:rFonts w:ascii="Trebuchet MS" w:hAnsi="Trebuchet MS"/>
          <w:sz w:val="36"/>
          <w:szCs w:val="36"/>
        </w:rPr>
        <w:t xml:space="preserve"> </w:t>
      </w:r>
      <w:r w:rsidRPr="005A1BFF">
        <w:rPr>
          <w:rFonts w:ascii="Trebuchet MS" w:hAnsi="Trebuchet MS" w:cs="ArialMT"/>
          <w:color w:val="000000"/>
          <w:sz w:val="36"/>
          <w:szCs w:val="36"/>
        </w:rPr>
        <w:t xml:space="preserve"> </w:t>
      </w:r>
    </w:p>
    <w:p w:rsidR="006F3CBA" w:rsidRDefault="006F3CBA">
      <w:pPr>
        <w:rPr>
          <w:rFonts w:ascii="Trebuchet MS" w:hAnsi="Trebuchet MS" w:cs="Trebuchet MS"/>
          <w:sz w:val="52"/>
          <w:szCs w:val="52"/>
        </w:rPr>
      </w:pPr>
      <w:r>
        <w:rPr>
          <w:rFonts w:ascii="Trebuchet MS" w:hAnsi="Trebuchet MS" w:cs="Trebuchet MS"/>
          <w:sz w:val="52"/>
          <w:szCs w:val="52"/>
        </w:rPr>
        <w:br w:type="page"/>
      </w:r>
    </w:p>
    <w:p w:rsidR="006F3CBA" w:rsidRDefault="006F3CBA" w:rsidP="000715D0">
      <w:r>
        <w:lastRenderedPageBreak/>
        <w:t xml:space="preserve">District Name_______________________________ </w:t>
      </w:r>
      <w:r>
        <w:tab/>
      </w:r>
      <w:r>
        <w:tab/>
        <w:t>District Mentor Forum Pre-Assessment</w:t>
      </w:r>
    </w:p>
    <w:p w:rsidR="006F3CBA" w:rsidRDefault="006F3CBA" w:rsidP="000715D0"/>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2"/>
        <w:gridCol w:w="1167"/>
        <w:gridCol w:w="1317"/>
        <w:gridCol w:w="1217"/>
        <w:gridCol w:w="1217"/>
        <w:gridCol w:w="1217"/>
        <w:gridCol w:w="1217"/>
        <w:gridCol w:w="1217"/>
        <w:gridCol w:w="1295"/>
      </w:tblGrid>
      <w:tr w:rsidR="006F3CBA" w:rsidRPr="00D82760">
        <w:tc>
          <w:tcPr>
            <w:tcW w:w="1457" w:type="dxa"/>
          </w:tcPr>
          <w:p w:rsidR="006F3CBA" w:rsidRPr="00D82760" w:rsidRDefault="006F3CBA" w:rsidP="007B216B">
            <w:r w:rsidRPr="00D82760">
              <w:t xml:space="preserve">Number of Mentors </w:t>
            </w:r>
          </w:p>
        </w:tc>
        <w:tc>
          <w:tcPr>
            <w:tcW w:w="1465" w:type="dxa"/>
          </w:tcPr>
          <w:p w:rsidR="006F3CBA" w:rsidRPr="00D82760" w:rsidRDefault="006F3CBA" w:rsidP="007B216B">
            <w:r w:rsidRPr="00D82760">
              <w:t>Number of first year mentors</w:t>
            </w:r>
          </w:p>
        </w:tc>
        <w:tc>
          <w:tcPr>
            <w:tcW w:w="1494" w:type="dxa"/>
          </w:tcPr>
          <w:p w:rsidR="006F3CBA" w:rsidRPr="00D82760" w:rsidRDefault="006F3CBA" w:rsidP="007B216B">
            <w:r w:rsidRPr="00D82760">
              <w:t>Number of Mentors with one or more years of experience</w:t>
            </w:r>
          </w:p>
        </w:tc>
        <w:tc>
          <w:tcPr>
            <w:tcW w:w="1460" w:type="dxa"/>
          </w:tcPr>
          <w:p w:rsidR="006F3CBA" w:rsidRPr="00D82760" w:rsidRDefault="006F3CBA" w:rsidP="007B216B">
            <w:r w:rsidRPr="00D82760">
              <w:t># Attended IM</w:t>
            </w:r>
          </w:p>
        </w:tc>
        <w:tc>
          <w:tcPr>
            <w:tcW w:w="1460" w:type="dxa"/>
          </w:tcPr>
          <w:p w:rsidR="006F3CBA" w:rsidRPr="00D82760" w:rsidRDefault="006F3CBA" w:rsidP="007B216B">
            <w:r w:rsidRPr="00D82760">
              <w:t># Attended C&amp;O</w:t>
            </w:r>
          </w:p>
        </w:tc>
        <w:tc>
          <w:tcPr>
            <w:tcW w:w="1460" w:type="dxa"/>
          </w:tcPr>
          <w:p w:rsidR="006F3CBA" w:rsidRPr="00D82760" w:rsidRDefault="006F3CBA" w:rsidP="007B216B">
            <w:r w:rsidRPr="00D82760">
              <w:t># Attended ASW</w:t>
            </w:r>
          </w:p>
        </w:tc>
        <w:tc>
          <w:tcPr>
            <w:tcW w:w="1460" w:type="dxa"/>
          </w:tcPr>
          <w:p w:rsidR="006F3CBA" w:rsidRPr="00D82760" w:rsidRDefault="006F3CBA" w:rsidP="007B216B">
            <w:r w:rsidRPr="00D82760">
              <w:t xml:space="preserve"># Attended </w:t>
            </w:r>
          </w:p>
          <w:p w:rsidR="006F3CBA" w:rsidRPr="00D82760" w:rsidRDefault="006F3CBA" w:rsidP="007B216B">
            <w:r w:rsidRPr="00D82760">
              <w:t>MFE</w:t>
            </w:r>
          </w:p>
        </w:tc>
        <w:tc>
          <w:tcPr>
            <w:tcW w:w="1460" w:type="dxa"/>
          </w:tcPr>
          <w:p w:rsidR="006F3CBA" w:rsidRPr="00D82760" w:rsidRDefault="006F3CBA" w:rsidP="007B216B">
            <w:r w:rsidRPr="00D82760">
              <w:t># Attended</w:t>
            </w:r>
          </w:p>
          <w:p w:rsidR="006F3CBA" w:rsidRPr="00D82760" w:rsidRDefault="006F3CBA" w:rsidP="007B216B">
            <w:r w:rsidRPr="00D82760">
              <w:t>D&amp;P</w:t>
            </w:r>
          </w:p>
        </w:tc>
        <w:tc>
          <w:tcPr>
            <w:tcW w:w="1460" w:type="dxa"/>
          </w:tcPr>
          <w:p w:rsidR="006F3CBA" w:rsidRPr="00D82760" w:rsidRDefault="006F3CBA" w:rsidP="007B216B">
            <w:r w:rsidRPr="00D82760">
              <w:t>Attended Other SEWNTP workshops (CCS, DI, MAGA, DITWD, MRD)</w:t>
            </w:r>
          </w:p>
        </w:tc>
      </w:tr>
      <w:tr w:rsidR="006F3CBA" w:rsidRPr="00D82760">
        <w:tc>
          <w:tcPr>
            <w:tcW w:w="1457" w:type="dxa"/>
          </w:tcPr>
          <w:p w:rsidR="006F3CBA" w:rsidRPr="00D82760" w:rsidRDefault="006F3CBA" w:rsidP="007B216B"/>
          <w:p w:rsidR="006F3CBA" w:rsidRPr="00D82760" w:rsidRDefault="006F3CBA" w:rsidP="007B216B"/>
        </w:tc>
        <w:tc>
          <w:tcPr>
            <w:tcW w:w="1465" w:type="dxa"/>
          </w:tcPr>
          <w:p w:rsidR="006F3CBA" w:rsidRPr="00D82760" w:rsidRDefault="006F3CBA" w:rsidP="007B216B"/>
        </w:tc>
        <w:tc>
          <w:tcPr>
            <w:tcW w:w="1494" w:type="dxa"/>
          </w:tcPr>
          <w:p w:rsidR="006F3CBA" w:rsidRPr="00D82760" w:rsidRDefault="006F3CBA" w:rsidP="007B216B"/>
        </w:tc>
        <w:tc>
          <w:tcPr>
            <w:tcW w:w="1460" w:type="dxa"/>
          </w:tcPr>
          <w:p w:rsidR="006F3CBA" w:rsidRPr="00D82760" w:rsidRDefault="006F3CBA" w:rsidP="007B216B"/>
        </w:tc>
        <w:tc>
          <w:tcPr>
            <w:tcW w:w="1460" w:type="dxa"/>
          </w:tcPr>
          <w:p w:rsidR="006F3CBA" w:rsidRPr="00D82760" w:rsidRDefault="006F3CBA" w:rsidP="007B216B"/>
        </w:tc>
        <w:tc>
          <w:tcPr>
            <w:tcW w:w="1460" w:type="dxa"/>
          </w:tcPr>
          <w:p w:rsidR="006F3CBA" w:rsidRPr="00D82760" w:rsidRDefault="006F3CBA" w:rsidP="007B216B"/>
        </w:tc>
        <w:tc>
          <w:tcPr>
            <w:tcW w:w="1460" w:type="dxa"/>
          </w:tcPr>
          <w:p w:rsidR="006F3CBA" w:rsidRPr="00D82760" w:rsidRDefault="006F3CBA" w:rsidP="007B216B"/>
        </w:tc>
        <w:tc>
          <w:tcPr>
            <w:tcW w:w="1460" w:type="dxa"/>
          </w:tcPr>
          <w:p w:rsidR="006F3CBA" w:rsidRPr="00D82760" w:rsidRDefault="006F3CBA" w:rsidP="007B216B"/>
        </w:tc>
        <w:tc>
          <w:tcPr>
            <w:tcW w:w="1460" w:type="dxa"/>
          </w:tcPr>
          <w:p w:rsidR="006F3CBA" w:rsidRPr="00D82760" w:rsidRDefault="006F3CBA" w:rsidP="007B216B"/>
        </w:tc>
      </w:tr>
    </w:tbl>
    <w:p w:rsidR="006F3CBA" w:rsidRDefault="006F3CBA" w:rsidP="000715D0"/>
    <w:p w:rsidR="006F3CBA" w:rsidRDefault="006F3CBA" w:rsidP="000715D0">
      <w:r>
        <w:t>Circle the ongoing support do mentors receive in district.</w:t>
      </w:r>
    </w:p>
    <w:p w:rsidR="006F3CBA" w:rsidRDefault="006F3CBA" w:rsidP="000715D0">
      <w:pPr>
        <w:numPr>
          <w:ilvl w:val="0"/>
          <w:numId w:val="7"/>
        </w:numPr>
        <w:spacing w:after="0" w:line="240" w:lineRule="auto"/>
      </w:pPr>
      <w:r>
        <w:t>Annual Orientation</w:t>
      </w:r>
    </w:p>
    <w:p w:rsidR="006F3CBA" w:rsidRDefault="006F3CBA" w:rsidP="000715D0">
      <w:pPr>
        <w:numPr>
          <w:ilvl w:val="0"/>
          <w:numId w:val="7"/>
        </w:numPr>
        <w:spacing w:after="0" w:line="240" w:lineRule="auto"/>
      </w:pPr>
      <w:r>
        <w:t>Number of Forums per school year    9 8 7  6  5  4  3  2  1  0</w:t>
      </w:r>
    </w:p>
    <w:p w:rsidR="006F3CBA" w:rsidRDefault="006F3CBA" w:rsidP="000715D0">
      <w:pPr>
        <w:numPr>
          <w:ilvl w:val="0"/>
          <w:numId w:val="7"/>
        </w:numPr>
        <w:spacing w:after="0" w:line="240" w:lineRule="auto"/>
      </w:pPr>
      <w:r>
        <w:t>This is the 1</w:t>
      </w:r>
      <w:r w:rsidRPr="00A46B98">
        <w:rPr>
          <w:vertAlign w:val="superscript"/>
        </w:rPr>
        <w:t>st</w:t>
      </w:r>
      <w:r>
        <w:t xml:space="preserve"> 2</w:t>
      </w:r>
      <w:r w:rsidRPr="00A46B98">
        <w:rPr>
          <w:vertAlign w:val="superscript"/>
        </w:rPr>
        <w:t>nd</w:t>
      </w:r>
      <w:r>
        <w:t xml:space="preserve">  3</w:t>
      </w:r>
      <w:r w:rsidRPr="00A46B98">
        <w:rPr>
          <w:vertAlign w:val="superscript"/>
        </w:rPr>
        <w:t>rd</w:t>
      </w:r>
      <w:r>
        <w:t xml:space="preserve">  4</w:t>
      </w:r>
      <w:r w:rsidRPr="00A46B98">
        <w:rPr>
          <w:vertAlign w:val="superscript"/>
        </w:rPr>
        <w:t>th</w:t>
      </w:r>
      <w:r>
        <w:t xml:space="preserve"> 5</w:t>
      </w:r>
      <w:r w:rsidRPr="00A46B98">
        <w:rPr>
          <w:vertAlign w:val="superscript"/>
        </w:rPr>
        <w:t>th</w:t>
      </w:r>
      <w:r>
        <w:t xml:space="preserve"> year for district mentor forums</w:t>
      </w:r>
    </w:p>
    <w:p w:rsidR="006F3CBA" w:rsidRDefault="006F3CBA" w:rsidP="000715D0"/>
    <w:p w:rsidR="006F3CBA" w:rsidRDefault="006F3CBA" w:rsidP="000715D0">
      <w:r>
        <w:t>Circle any of the mentor support your mentors receive.</w:t>
      </w:r>
    </w:p>
    <w:p w:rsidR="006F3CBA" w:rsidRDefault="006F3CBA" w:rsidP="000715D0">
      <w:pPr>
        <w:numPr>
          <w:ilvl w:val="0"/>
          <w:numId w:val="8"/>
        </w:numPr>
        <w:spacing w:after="0" w:line="240" w:lineRule="auto"/>
      </w:pPr>
      <w:r>
        <w:t>Meet regularly with a coaching partner?</w:t>
      </w:r>
    </w:p>
    <w:p w:rsidR="006F3CBA" w:rsidRDefault="006F3CBA" w:rsidP="000715D0">
      <w:pPr>
        <w:numPr>
          <w:ilvl w:val="0"/>
          <w:numId w:val="8"/>
        </w:numPr>
        <w:spacing w:after="0" w:line="240" w:lineRule="auto"/>
      </w:pPr>
      <w:r>
        <w:t>Meet as needed by request with a coaching partner or lead mentor?</w:t>
      </w:r>
    </w:p>
    <w:p w:rsidR="006F3CBA" w:rsidRDefault="006F3CBA" w:rsidP="000715D0">
      <w:pPr>
        <w:numPr>
          <w:ilvl w:val="0"/>
          <w:numId w:val="8"/>
        </w:numPr>
        <w:spacing w:after="0" w:line="240" w:lineRule="auto"/>
      </w:pPr>
      <w:r>
        <w:t>Use a Mentor CAL with another mentor</w:t>
      </w:r>
    </w:p>
    <w:p w:rsidR="006F3CBA" w:rsidRDefault="006F3CBA" w:rsidP="000715D0">
      <w:pPr>
        <w:numPr>
          <w:ilvl w:val="0"/>
          <w:numId w:val="8"/>
        </w:numPr>
        <w:spacing w:after="0" w:line="240" w:lineRule="auto"/>
      </w:pPr>
      <w:r>
        <w:t>Use the Mentor Continuum</w:t>
      </w:r>
    </w:p>
    <w:p w:rsidR="006F3CBA" w:rsidRDefault="006F3CBA" w:rsidP="000715D0"/>
    <w:p w:rsidR="006F3CBA" w:rsidRDefault="006F3CBA" w:rsidP="000715D0">
      <w:r>
        <w:t>2011 New Teacher Profiles:</w:t>
      </w:r>
    </w:p>
    <w:p w:rsidR="006F3CBA" w:rsidRDefault="006F3CBA" w:rsidP="000715D0">
      <w:r>
        <w:t>Number of 1</w:t>
      </w:r>
      <w:r w:rsidRPr="008C4DB8">
        <w:rPr>
          <w:vertAlign w:val="superscript"/>
        </w:rPr>
        <w:t>st</w:t>
      </w:r>
      <w:r>
        <w:t xml:space="preserve"> or 2</w:t>
      </w:r>
      <w:r w:rsidRPr="008C4DB8">
        <w:rPr>
          <w:vertAlign w:val="superscript"/>
        </w:rPr>
        <w:t>nd</w:t>
      </w:r>
      <w:r>
        <w:t xml:space="preserve"> year: ___________</w:t>
      </w:r>
    </w:p>
    <w:p w:rsidR="006F3CBA" w:rsidRDefault="006F3CBA" w:rsidP="000715D0">
      <w:r>
        <w:t>Number of 3</w:t>
      </w:r>
      <w:r w:rsidRPr="008C4DB8">
        <w:rPr>
          <w:vertAlign w:val="superscript"/>
        </w:rPr>
        <w:t>rd</w:t>
      </w:r>
      <w:r>
        <w:t xml:space="preserve"> or 4</w:t>
      </w:r>
      <w:r w:rsidRPr="008C4DB8">
        <w:rPr>
          <w:vertAlign w:val="superscript"/>
        </w:rPr>
        <w:t>th</w:t>
      </w:r>
      <w:r>
        <w:t xml:space="preserve"> year: ___________</w:t>
      </w:r>
    </w:p>
    <w:p w:rsidR="006F3CBA" w:rsidRDefault="006F3CBA" w:rsidP="000715D0">
      <w:r>
        <w:t>Number of Experienced teachers: _______________</w:t>
      </w:r>
    </w:p>
    <w:p w:rsidR="006F3CBA" w:rsidRDefault="006F3CBA" w:rsidP="000715D0"/>
    <w:p w:rsidR="006F3CBA" w:rsidRDefault="006F3CBA" w:rsidP="000715D0">
      <w:r>
        <w:t>Topics a</w:t>
      </w:r>
      <w:r w:rsidR="00503587">
        <w:t>t District Mentor Forums in 2012-13</w:t>
      </w:r>
      <w:r>
        <w:t xml:space="preserve">:  </w:t>
      </w:r>
    </w:p>
    <w:p w:rsidR="006F3CBA" w:rsidRDefault="006F3CBA" w:rsidP="000715D0">
      <w:r>
        <w:t xml:space="preserve">On the following page fill in </w:t>
      </w:r>
      <w:r w:rsidR="00503587">
        <w:t>Month</w:t>
      </w:r>
      <w:r w:rsidR="005A1BFF">
        <w:t xml:space="preserve"> and times for 2012-13</w:t>
      </w:r>
      <w:r>
        <w:t xml:space="preserve"> District Forums</w:t>
      </w:r>
    </w:p>
    <w:p w:rsidR="006F3CBA" w:rsidRDefault="006F3CBA" w:rsidP="000715D0"/>
    <w:p w:rsidR="006F3CBA" w:rsidRDefault="006F3CBA" w:rsidP="000715D0"/>
    <w:p w:rsidR="006F3CBA" w:rsidRPr="001748AA" w:rsidRDefault="005A1BFF" w:rsidP="001748AA">
      <w:pPr>
        <w:jc w:val="center"/>
        <w:rPr>
          <w:sz w:val="28"/>
          <w:szCs w:val="28"/>
        </w:rPr>
      </w:pPr>
      <w:r>
        <w:rPr>
          <w:sz w:val="28"/>
          <w:szCs w:val="28"/>
        </w:rPr>
        <w:lastRenderedPageBreak/>
        <w:t xml:space="preserve">Draft for </w:t>
      </w:r>
      <w:r w:rsidR="006F3CBA" w:rsidRPr="001748AA">
        <w:rPr>
          <w:sz w:val="28"/>
          <w:szCs w:val="28"/>
        </w:rPr>
        <w:t>District Fo</w:t>
      </w:r>
      <w:r>
        <w:rPr>
          <w:sz w:val="28"/>
          <w:szCs w:val="28"/>
        </w:rPr>
        <w:t>rums SCOPE AND SEQUENCE for 2012-13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0"/>
        <w:gridCol w:w="2750"/>
        <w:gridCol w:w="2750"/>
        <w:gridCol w:w="2750"/>
      </w:tblGrid>
      <w:tr w:rsidR="006F3CBA" w:rsidRPr="00D82760">
        <w:tc>
          <w:tcPr>
            <w:tcW w:w="2680" w:type="dxa"/>
          </w:tcPr>
          <w:p w:rsidR="006F3CBA" w:rsidRPr="00D82760" w:rsidRDefault="00503587" w:rsidP="007B216B">
            <w:r>
              <w:t>Month</w:t>
            </w:r>
            <w:r w:rsidR="006F3CBA" w:rsidRPr="00D82760">
              <w:t xml:space="preserve"> &amp; TIME</w:t>
            </w:r>
          </w:p>
        </w:tc>
        <w:tc>
          <w:tcPr>
            <w:tcW w:w="2750" w:type="dxa"/>
          </w:tcPr>
          <w:p w:rsidR="006F3CBA" w:rsidRPr="00D82760" w:rsidRDefault="006F3CBA" w:rsidP="007B216B">
            <w:r w:rsidRPr="00D82760">
              <w:t>Learning Topic 1</w:t>
            </w:r>
          </w:p>
        </w:tc>
        <w:tc>
          <w:tcPr>
            <w:tcW w:w="2750" w:type="dxa"/>
          </w:tcPr>
          <w:p w:rsidR="006F3CBA" w:rsidRPr="00D82760" w:rsidRDefault="006F3CBA" w:rsidP="007B216B">
            <w:r w:rsidRPr="00D82760">
              <w:t>Learning Topic 2</w:t>
            </w:r>
          </w:p>
        </w:tc>
        <w:tc>
          <w:tcPr>
            <w:tcW w:w="2750" w:type="dxa"/>
          </w:tcPr>
          <w:p w:rsidR="006F3CBA" w:rsidRPr="00D82760" w:rsidRDefault="006F3CBA" w:rsidP="007B216B">
            <w:r w:rsidRPr="00D82760">
              <w:t>Learning Topic 3</w:t>
            </w:r>
          </w:p>
        </w:tc>
      </w:tr>
      <w:tr w:rsidR="006F3CBA" w:rsidRPr="00D82760">
        <w:tc>
          <w:tcPr>
            <w:tcW w:w="2680" w:type="dxa"/>
          </w:tcPr>
          <w:p w:rsidR="006F3CBA" w:rsidRPr="00D82760" w:rsidRDefault="006F3CBA" w:rsidP="007B216B"/>
          <w:p w:rsidR="006F3CBA" w:rsidRPr="00D82760" w:rsidRDefault="006F3CBA" w:rsidP="007B216B"/>
          <w:p w:rsidR="006F3CBA" w:rsidRPr="00D82760" w:rsidRDefault="006F3CBA" w:rsidP="007B216B"/>
          <w:p w:rsidR="006F3CBA" w:rsidRPr="00D82760" w:rsidRDefault="006F3CBA" w:rsidP="007B216B"/>
        </w:tc>
        <w:tc>
          <w:tcPr>
            <w:tcW w:w="2750" w:type="dxa"/>
          </w:tcPr>
          <w:p w:rsidR="006F3CBA" w:rsidRPr="00D82760" w:rsidRDefault="006F3CBA" w:rsidP="007B216B"/>
        </w:tc>
        <w:tc>
          <w:tcPr>
            <w:tcW w:w="2750" w:type="dxa"/>
          </w:tcPr>
          <w:p w:rsidR="006F3CBA" w:rsidRPr="00D82760" w:rsidRDefault="006F3CBA" w:rsidP="007B216B"/>
        </w:tc>
        <w:tc>
          <w:tcPr>
            <w:tcW w:w="2750" w:type="dxa"/>
          </w:tcPr>
          <w:p w:rsidR="006F3CBA" w:rsidRPr="00D82760" w:rsidRDefault="006F3CBA" w:rsidP="007B216B"/>
        </w:tc>
      </w:tr>
      <w:tr w:rsidR="006F3CBA" w:rsidRPr="00D82760">
        <w:tc>
          <w:tcPr>
            <w:tcW w:w="2680" w:type="dxa"/>
          </w:tcPr>
          <w:p w:rsidR="006F3CBA" w:rsidRPr="00D82760" w:rsidRDefault="006F3CBA" w:rsidP="007B216B"/>
          <w:p w:rsidR="006F3CBA" w:rsidRPr="00D82760" w:rsidRDefault="006F3CBA" w:rsidP="007B216B"/>
          <w:p w:rsidR="006F3CBA" w:rsidRPr="00D82760" w:rsidRDefault="006F3CBA" w:rsidP="007B216B"/>
          <w:p w:rsidR="006F3CBA" w:rsidRPr="00D82760" w:rsidRDefault="006F3CBA" w:rsidP="007B216B"/>
        </w:tc>
        <w:tc>
          <w:tcPr>
            <w:tcW w:w="2750" w:type="dxa"/>
          </w:tcPr>
          <w:p w:rsidR="006F3CBA" w:rsidRPr="00D82760" w:rsidRDefault="006F3CBA" w:rsidP="007B216B"/>
        </w:tc>
        <w:tc>
          <w:tcPr>
            <w:tcW w:w="2750" w:type="dxa"/>
          </w:tcPr>
          <w:p w:rsidR="006F3CBA" w:rsidRPr="00D82760" w:rsidRDefault="006F3CBA" w:rsidP="007B216B"/>
        </w:tc>
        <w:tc>
          <w:tcPr>
            <w:tcW w:w="2750" w:type="dxa"/>
          </w:tcPr>
          <w:p w:rsidR="006F3CBA" w:rsidRPr="00D82760" w:rsidRDefault="006F3CBA" w:rsidP="007B216B"/>
        </w:tc>
      </w:tr>
      <w:tr w:rsidR="006F3CBA" w:rsidRPr="00D82760">
        <w:tc>
          <w:tcPr>
            <w:tcW w:w="2680" w:type="dxa"/>
          </w:tcPr>
          <w:p w:rsidR="006F3CBA" w:rsidRPr="00D82760" w:rsidRDefault="006F3CBA" w:rsidP="007B216B">
            <w:pPr>
              <w:jc w:val="center"/>
            </w:pPr>
          </w:p>
          <w:p w:rsidR="006F3CBA" w:rsidRPr="00D82760" w:rsidRDefault="006F3CBA" w:rsidP="007B216B">
            <w:pPr>
              <w:jc w:val="center"/>
            </w:pPr>
          </w:p>
          <w:p w:rsidR="006F3CBA" w:rsidRPr="00D82760" w:rsidRDefault="006F3CBA" w:rsidP="007B216B">
            <w:pPr>
              <w:jc w:val="center"/>
            </w:pPr>
          </w:p>
          <w:p w:rsidR="006F3CBA" w:rsidRPr="00D82760" w:rsidRDefault="006F3CBA" w:rsidP="007B216B">
            <w:pPr>
              <w:jc w:val="center"/>
            </w:pPr>
          </w:p>
        </w:tc>
        <w:tc>
          <w:tcPr>
            <w:tcW w:w="2750" w:type="dxa"/>
          </w:tcPr>
          <w:p w:rsidR="006F3CBA" w:rsidRPr="00D82760" w:rsidRDefault="006F3CBA" w:rsidP="007B216B"/>
        </w:tc>
        <w:tc>
          <w:tcPr>
            <w:tcW w:w="2750" w:type="dxa"/>
          </w:tcPr>
          <w:p w:rsidR="006F3CBA" w:rsidRPr="00D82760" w:rsidRDefault="006F3CBA" w:rsidP="007B216B"/>
        </w:tc>
        <w:tc>
          <w:tcPr>
            <w:tcW w:w="2750" w:type="dxa"/>
          </w:tcPr>
          <w:p w:rsidR="006F3CBA" w:rsidRPr="00D82760" w:rsidRDefault="006F3CBA" w:rsidP="007B216B"/>
        </w:tc>
      </w:tr>
      <w:tr w:rsidR="006F3CBA" w:rsidRPr="00D82760">
        <w:tc>
          <w:tcPr>
            <w:tcW w:w="2680" w:type="dxa"/>
          </w:tcPr>
          <w:p w:rsidR="006F3CBA" w:rsidRPr="00D82760" w:rsidRDefault="006F3CBA" w:rsidP="007B216B"/>
          <w:p w:rsidR="006F3CBA" w:rsidRPr="00D82760" w:rsidRDefault="006F3CBA" w:rsidP="007B216B"/>
          <w:p w:rsidR="006F3CBA" w:rsidRPr="00D82760" w:rsidRDefault="006F3CBA" w:rsidP="007B216B"/>
          <w:p w:rsidR="006F3CBA" w:rsidRPr="00D82760" w:rsidRDefault="006F3CBA" w:rsidP="007B216B"/>
        </w:tc>
        <w:tc>
          <w:tcPr>
            <w:tcW w:w="2750" w:type="dxa"/>
          </w:tcPr>
          <w:p w:rsidR="006F3CBA" w:rsidRPr="00D82760" w:rsidRDefault="006F3CBA" w:rsidP="007B216B"/>
        </w:tc>
        <w:tc>
          <w:tcPr>
            <w:tcW w:w="2750" w:type="dxa"/>
          </w:tcPr>
          <w:p w:rsidR="006F3CBA" w:rsidRPr="00D82760" w:rsidRDefault="006F3CBA" w:rsidP="007B216B"/>
        </w:tc>
        <w:tc>
          <w:tcPr>
            <w:tcW w:w="2750" w:type="dxa"/>
          </w:tcPr>
          <w:p w:rsidR="006F3CBA" w:rsidRPr="00D82760" w:rsidRDefault="006F3CBA" w:rsidP="007B216B"/>
        </w:tc>
      </w:tr>
      <w:tr w:rsidR="006F3CBA" w:rsidRPr="00D82760">
        <w:tc>
          <w:tcPr>
            <w:tcW w:w="2680" w:type="dxa"/>
          </w:tcPr>
          <w:p w:rsidR="006F3CBA" w:rsidRPr="00D82760" w:rsidRDefault="006F3CBA" w:rsidP="007B216B"/>
          <w:p w:rsidR="006F3CBA" w:rsidRPr="00D82760" w:rsidRDefault="006F3CBA" w:rsidP="007B216B"/>
          <w:p w:rsidR="006F3CBA" w:rsidRPr="00D82760" w:rsidRDefault="006F3CBA" w:rsidP="007B216B"/>
          <w:p w:rsidR="006F3CBA" w:rsidRPr="00D82760" w:rsidRDefault="006F3CBA" w:rsidP="007B216B"/>
        </w:tc>
        <w:tc>
          <w:tcPr>
            <w:tcW w:w="2750" w:type="dxa"/>
          </w:tcPr>
          <w:p w:rsidR="006F3CBA" w:rsidRPr="00D82760" w:rsidRDefault="006F3CBA" w:rsidP="007B216B"/>
        </w:tc>
        <w:tc>
          <w:tcPr>
            <w:tcW w:w="2750" w:type="dxa"/>
          </w:tcPr>
          <w:p w:rsidR="006F3CBA" w:rsidRPr="00D82760" w:rsidRDefault="006F3CBA" w:rsidP="007B216B"/>
        </w:tc>
        <w:tc>
          <w:tcPr>
            <w:tcW w:w="2750" w:type="dxa"/>
          </w:tcPr>
          <w:p w:rsidR="006F3CBA" w:rsidRPr="00D82760" w:rsidRDefault="006F3CBA" w:rsidP="007B216B"/>
        </w:tc>
      </w:tr>
      <w:tr w:rsidR="006F3CBA" w:rsidRPr="00D82760">
        <w:tc>
          <w:tcPr>
            <w:tcW w:w="2680" w:type="dxa"/>
          </w:tcPr>
          <w:p w:rsidR="006F3CBA" w:rsidRPr="00D82760" w:rsidRDefault="006F3CBA" w:rsidP="007B216B"/>
          <w:p w:rsidR="006F3CBA" w:rsidRPr="00D82760" w:rsidRDefault="006F3CBA" w:rsidP="007B216B"/>
          <w:p w:rsidR="006F3CBA" w:rsidRPr="00D82760" w:rsidRDefault="006F3CBA" w:rsidP="007B216B"/>
          <w:p w:rsidR="006F3CBA" w:rsidRPr="00D82760" w:rsidRDefault="006F3CBA" w:rsidP="007B216B"/>
        </w:tc>
        <w:tc>
          <w:tcPr>
            <w:tcW w:w="2750" w:type="dxa"/>
          </w:tcPr>
          <w:p w:rsidR="006F3CBA" w:rsidRPr="00D82760" w:rsidRDefault="006F3CBA" w:rsidP="007B216B"/>
        </w:tc>
        <w:tc>
          <w:tcPr>
            <w:tcW w:w="2750" w:type="dxa"/>
          </w:tcPr>
          <w:p w:rsidR="006F3CBA" w:rsidRPr="00D82760" w:rsidRDefault="006F3CBA" w:rsidP="007B216B"/>
        </w:tc>
        <w:tc>
          <w:tcPr>
            <w:tcW w:w="2750" w:type="dxa"/>
          </w:tcPr>
          <w:p w:rsidR="006F3CBA" w:rsidRPr="00D82760" w:rsidRDefault="006F3CBA" w:rsidP="007B216B"/>
        </w:tc>
      </w:tr>
    </w:tbl>
    <w:p w:rsidR="006F3CBA" w:rsidRDefault="006F3CBA">
      <w:pPr>
        <w:rPr>
          <w:rFonts w:ascii="Trebuchet MS" w:hAnsi="Trebuchet MS" w:cs="Trebuchet MS"/>
          <w:sz w:val="36"/>
          <w:szCs w:val="36"/>
        </w:rPr>
      </w:pPr>
      <w:r>
        <w:rPr>
          <w:rFonts w:ascii="Trebuchet MS" w:hAnsi="Trebuchet MS" w:cs="Trebuchet MS"/>
          <w:sz w:val="36"/>
          <w:szCs w:val="36"/>
        </w:rPr>
        <w:br w:type="page"/>
      </w:r>
    </w:p>
    <w:p w:rsidR="006F3CBA" w:rsidRPr="00877D07" w:rsidRDefault="006F3CBA" w:rsidP="00755A0D">
      <w:pPr>
        <w:ind w:left="1440"/>
        <w:rPr>
          <w:rFonts w:ascii="Trebuchet MS" w:hAnsi="Trebuchet MS" w:cs="Trebuchet MS"/>
          <w:b/>
          <w:bCs/>
          <w:sz w:val="40"/>
          <w:szCs w:val="40"/>
        </w:rPr>
      </w:pPr>
      <w:r w:rsidRPr="00877D07">
        <w:rPr>
          <w:rFonts w:ascii="Trebuchet MS" w:hAnsi="Trebuchet MS" w:cs="Trebuchet MS"/>
          <w:b/>
          <w:bCs/>
          <w:sz w:val="48"/>
          <w:szCs w:val="48"/>
        </w:rPr>
        <w:lastRenderedPageBreak/>
        <w:t xml:space="preserve">3-2-1 </w:t>
      </w:r>
      <w:r w:rsidRPr="00877D07">
        <w:rPr>
          <w:rFonts w:ascii="Trebuchet MS" w:hAnsi="Trebuchet MS" w:cs="Trebuchet MS"/>
          <w:b/>
          <w:bCs/>
          <w:sz w:val="40"/>
          <w:szCs w:val="40"/>
        </w:rPr>
        <w:tab/>
        <w:t xml:space="preserve">  </w:t>
      </w:r>
      <w:r w:rsidR="00A1578C">
        <w:rPr>
          <w:rFonts w:ascii="Times New Roman" w:hAnsi="Times New Roman" w:cs="Times New Roman"/>
          <w:noProof/>
          <w:sz w:val="40"/>
          <w:szCs w:val="40"/>
        </w:rPr>
        <mc:AlternateContent>
          <mc:Choice Requires="wpg">
            <w:drawing>
              <wp:inline distT="0" distB="0" distL="0" distR="0">
                <wp:extent cx="1562100" cy="1095375"/>
                <wp:effectExtent l="121920" t="20955" r="20955" b="26670"/>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095375"/>
                          <a:chOff x="7686675" y="1222375"/>
                          <a:chExt cx="3420" cy="3780"/>
                        </a:xfrm>
                      </wpg:grpSpPr>
                      <wpg:grpSp>
                        <wpg:cNvPr id="3" name="Group 17"/>
                        <wpg:cNvGrpSpPr>
                          <a:grpSpLocks/>
                        </wpg:cNvGrpSpPr>
                        <wpg:grpSpPr bwMode="auto">
                          <a:xfrm>
                            <a:off x="7686675" y="1222375"/>
                            <a:ext cx="3420" cy="3780"/>
                            <a:chOff x="7686675" y="1222375"/>
                            <a:chExt cx="3420" cy="3780"/>
                          </a:xfrm>
                        </wpg:grpSpPr>
                        <wps:wsp>
                          <wps:cNvPr id="4" name="Oval 19"/>
                          <wps:cNvSpPr>
                            <a:spLocks noChangeArrowheads="1"/>
                          </wps:cNvSpPr>
                          <wps:spPr bwMode="auto">
                            <a:xfrm>
                              <a:off x="7687575" y="1223455"/>
                              <a:ext cx="1080" cy="1440"/>
                            </a:xfrm>
                            <a:prstGeom prst="ellipse">
                              <a:avLst/>
                            </a:prstGeom>
                            <a:solidFill>
                              <a:srgbClr val="FFFFFF"/>
                            </a:solidFill>
                            <a:ln w="38100">
                              <a:solidFill>
                                <a:srgbClr val="991031"/>
                              </a:solidFill>
                              <a:round/>
                              <a:headEnd/>
                              <a:tailEnd/>
                            </a:ln>
                          </wps:spPr>
                          <wps:txbx>
                            <w:txbxContent>
                              <w:p w:rsidR="005A1BFF" w:rsidRDefault="005A1BFF" w:rsidP="00626FB9">
                                <w:pPr>
                                  <w:jc w:val="center"/>
                                </w:pPr>
                              </w:p>
                            </w:txbxContent>
                          </wps:txbx>
                          <wps:bodyPr rot="0" vert="horz" wrap="square" lIns="91440" tIns="45720" rIns="91440" bIns="45720" anchor="t" anchorCtr="0" upright="1">
                            <a:noAutofit/>
                          </wps:bodyPr>
                        </wps:wsp>
                        <wps:wsp>
                          <wps:cNvPr id="5" name="Arc 9"/>
                          <wps:cNvSpPr>
                            <a:spLocks/>
                          </wps:cNvSpPr>
                          <wps:spPr bwMode="auto">
                            <a:xfrm>
                              <a:off x="7686675" y="1225318"/>
                              <a:ext cx="1632" cy="659"/>
                            </a:xfrm>
                            <a:custGeom>
                              <a:avLst/>
                              <a:gdLst>
                                <a:gd name="T0" fmla="*/ 9 w 16319"/>
                                <a:gd name="T1" fmla="*/ 0 h 19762"/>
                                <a:gd name="T2" fmla="*/ 16 w 16319"/>
                                <a:gd name="T3" fmla="*/ 0 h 19762"/>
                                <a:gd name="T4" fmla="*/ 0 w 16319"/>
                                <a:gd name="T5" fmla="*/ 1 h 19762"/>
                                <a:gd name="T6" fmla="*/ 0 60000 65536"/>
                                <a:gd name="T7" fmla="*/ 0 60000 65536"/>
                                <a:gd name="T8" fmla="*/ 0 60000 65536"/>
                                <a:gd name="T9" fmla="*/ 0 w 16319"/>
                                <a:gd name="T10" fmla="*/ 0 h 19762"/>
                                <a:gd name="T11" fmla="*/ 16319 w 16319"/>
                                <a:gd name="T12" fmla="*/ 19762 h 19762"/>
                              </a:gdLst>
                              <a:ahLst/>
                              <a:cxnLst>
                                <a:cxn ang="T6">
                                  <a:pos x="T0" y="T1"/>
                                </a:cxn>
                                <a:cxn ang="T7">
                                  <a:pos x="T2" y="T3"/>
                                </a:cxn>
                                <a:cxn ang="T8">
                                  <a:pos x="T4" y="T5"/>
                                </a:cxn>
                              </a:cxnLst>
                              <a:rect l="T9" t="T10" r="T11" b="T12"/>
                              <a:pathLst>
                                <a:path w="16319" h="19762" fill="none" extrusionOk="0">
                                  <a:moveTo>
                                    <a:pt x="8718" y="-1"/>
                                  </a:moveTo>
                                  <a:cubicBezTo>
                                    <a:pt x="11635" y="1286"/>
                                    <a:pt x="14230" y="3202"/>
                                    <a:pt x="16319" y="5611"/>
                                  </a:cubicBezTo>
                                </a:path>
                                <a:path w="16319" h="19762" stroke="0" extrusionOk="0">
                                  <a:moveTo>
                                    <a:pt x="8718" y="-1"/>
                                  </a:moveTo>
                                  <a:cubicBezTo>
                                    <a:pt x="11635" y="1286"/>
                                    <a:pt x="14230" y="3202"/>
                                    <a:pt x="16319" y="5611"/>
                                  </a:cubicBezTo>
                                  <a:lnTo>
                                    <a:pt x="0" y="19762"/>
                                  </a:lnTo>
                                  <a:lnTo>
                                    <a:pt x="8718" y="-1"/>
                                  </a:lnTo>
                                  <a:close/>
                                </a:path>
                              </a:pathLst>
                            </a:custGeom>
                            <a:noFill/>
                            <a:ln w="38100">
                              <a:solidFill>
                                <a:srgbClr val="991031"/>
                              </a:solidFill>
                              <a:round/>
                              <a:headEnd/>
                              <a:tailEnd/>
                            </a:ln>
                            <a:extLst>
                              <a:ext uri="{909E8E84-426E-40DD-AFC4-6F175D3DCCD1}">
                                <a14:hiddenFill xmlns:a14="http://schemas.microsoft.com/office/drawing/2010/main">
                                  <a:solidFill>
                                    <a:srgbClr val="FFFFFF"/>
                                  </a:solidFill>
                                </a14:hiddenFill>
                              </a:ext>
                            </a:extLst>
                          </wps:spPr>
                          <wps:txbx>
                            <w:txbxContent>
                              <w:p w:rsidR="005A1BFF" w:rsidRDefault="005A1BFF" w:rsidP="00755A0D"/>
                            </w:txbxContent>
                          </wps:txbx>
                          <wps:bodyPr rot="0" vert="horz" wrap="square" lIns="91440" tIns="45720" rIns="91440" bIns="45720" anchor="t" anchorCtr="0" upright="1">
                            <a:noAutofit/>
                          </wps:bodyPr>
                        </wps:wsp>
                        <wps:wsp>
                          <wps:cNvPr id="6" name="Arc 10"/>
                          <wps:cNvSpPr>
                            <a:spLocks/>
                          </wps:cNvSpPr>
                          <wps:spPr bwMode="auto">
                            <a:xfrm>
                              <a:off x="7688475" y="1224715"/>
                              <a:ext cx="360" cy="900"/>
                            </a:xfrm>
                            <a:custGeom>
                              <a:avLst/>
                              <a:gdLst>
                                <a:gd name="T0" fmla="*/ 0 w 21600"/>
                                <a:gd name="T1" fmla="*/ 0 h 21600"/>
                                <a:gd name="T2" fmla="*/ 0 w 21600"/>
                                <a:gd name="T3" fmla="*/ 2 h 21600"/>
                                <a:gd name="T4" fmla="*/ 0 w 21600"/>
                                <a:gd name="T5" fmla="*/ 2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38100">
                              <a:solidFill>
                                <a:srgbClr val="991031"/>
                              </a:solidFill>
                              <a:round/>
                              <a:headEnd/>
                              <a:tailEnd/>
                            </a:ln>
                            <a:extLst>
                              <a:ext uri="{909E8E84-426E-40DD-AFC4-6F175D3DCCD1}">
                                <a14:hiddenFill xmlns:a14="http://schemas.microsoft.com/office/drawing/2010/main">
                                  <a:solidFill>
                                    <a:srgbClr val="FFFFFF"/>
                                  </a:solidFill>
                                </a14:hiddenFill>
                              </a:ext>
                            </a:extLst>
                          </wps:spPr>
                          <wps:txbx>
                            <w:txbxContent>
                              <w:p w:rsidR="005A1BFF" w:rsidRDefault="005A1BFF" w:rsidP="00755A0D"/>
                            </w:txbxContent>
                          </wps:txbx>
                          <wps:bodyPr rot="0" vert="horz" wrap="square" lIns="91440" tIns="45720" rIns="91440" bIns="45720" anchor="t" anchorCtr="0" upright="1">
                            <a:noAutofit/>
                          </wps:bodyPr>
                        </wps:wsp>
                        <wps:wsp>
                          <wps:cNvPr id="7" name="Arc 11"/>
                          <wps:cNvSpPr>
                            <a:spLocks/>
                          </wps:cNvSpPr>
                          <wps:spPr bwMode="auto">
                            <a:xfrm flipH="1">
                              <a:off x="7687395" y="1224534"/>
                              <a:ext cx="235" cy="849"/>
                            </a:xfrm>
                            <a:custGeom>
                              <a:avLst/>
                              <a:gdLst>
                                <a:gd name="T0" fmla="*/ 0 w 22317"/>
                                <a:gd name="T1" fmla="*/ 0 h 33920"/>
                                <a:gd name="T2" fmla="*/ 0 w 22317"/>
                                <a:gd name="T3" fmla="*/ 1 h 33920"/>
                                <a:gd name="T4" fmla="*/ 0 w 22317"/>
                                <a:gd name="T5" fmla="*/ 0 h 33920"/>
                                <a:gd name="T6" fmla="*/ 0 60000 65536"/>
                                <a:gd name="T7" fmla="*/ 0 60000 65536"/>
                                <a:gd name="T8" fmla="*/ 0 60000 65536"/>
                                <a:gd name="T9" fmla="*/ 0 w 22317"/>
                                <a:gd name="T10" fmla="*/ 0 h 33920"/>
                                <a:gd name="T11" fmla="*/ 22317 w 22317"/>
                                <a:gd name="T12" fmla="*/ 33920 h 33920"/>
                              </a:gdLst>
                              <a:ahLst/>
                              <a:cxnLst>
                                <a:cxn ang="T6">
                                  <a:pos x="T0" y="T1"/>
                                </a:cxn>
                                <a:cxn ang="T7">
                                  <a:pos x="T2" y="T3"/>
                                </a:cxn>
                                <a:cxn ang="T8">
                                  <a:pos x="T4" y="T5"/>
                                </a:cxn>
                              </a:cxnLst>
                              <a:rect l="T9" t="T10" r="T11" b="T12"/>
                              <a:pathLst>
                                <a:path w="22317" h="33920" fill="none" extrusionOk="0">
                                  <a:moveTo>
                                    <a:pt x="-1" y="11"/>
                                  </a:moveTo>
                                  <a:cubicBezTo>
                                    <a:pt x="238" y="3"/>
                                    <a:pt x="477" y="-1"/>
                                    <a:pt x="717" y="-1"/>
                                  </a:cubicBezTo>
                                  <a:cubicBezTo>
                                    <a:pt x="12646" y="0"/>
                                    <a:pt x="22317" y="9670"/>
                                    <a:pt x="22317" y="21600"/>
                                  </a:cubicBezTo>
                                  <a:cubicBezTo>
                                    <a:pt x="22317" y="26004"/>
                                    <a:pt x="20970" y="30303"/>
                                    <a:pt x="18458" y="33920"/>
                                  </a:cubicBezTo>
                                </a:path>
                                <a:path w="22317" h="33920" stroke="0" extrusionOk="0">
                                  <a:moveTo>
                                    <a:pt x="-1" y="11"/>
                                  </a:moveTo>
                                  <a:cubicBezTo>
                                    <a:pt x="238" y="3"/>
                                    <a:pt x="477" y="-1"/>
                                    <a:pt x="717" y="-1"/>
                                  </a:cubicBezTo>
                                  <a:cubicBezTo>
                                    <a:pt x="12646" y="0"/>
                                    <a:pt x="22317" y="9670"/>
                                    <a:pt x="22317" y="21600"/>
                                  </a:cubicBezTo>
                                  <a:cubicBezTo>
                                    <a:pt x="22317" y="26004"/>
                                    <a:pt x="20970" y="30303"/>
                                    <a:pt x="18458" y="33920"/>
                                  </a:cubicBezTo>
                                  <a:lnTo>
                                    <a:pt x="717" y="21600"/>
                                  </a:lnTo>
                                  <a:lnTo>
                                    <a:pt x="-1" y="11"/>
                                  </a:lnTo>
                                  <a:close/>
                                </a:path>
                              </a:pathLst>
                            </a:custGeom>
                            <a:noFill/>
                            <a:ln w="38100">
                              <a:solidFill>
                                <a:srgbClr val="991031"/>
                              </a:solidFill>
                              <a:round/>
                              <a:headEnd/>
                              <a:tailEnd/>
                            </a:ln>
                            <a:extLst>
                              <a:ext uri="{909E8E84-426E-40DD-AFC4-6F175D3DCCD1}">
                                <a14:hiddenFill xmlns:a14="http://schemas.microsoft.com/office/drawing/2010/main">
                                  <a:solidFill>
                                    <a:srgbClr val="FFFFFF"/>
                                  </a:solidFill>
                                </a14:hiddenFill>
                              </a:ext>
                            </a:extLst>
                          </wps:spPr>
                          <wps:txbx>
                            <w:txbxContent>
                              <w:p w:rsidR="005A1BFF" w:rsidRDefault="005A1BFF" w:rsidP="00755A0D"/>
                            </w:txbxContent>
                          </wps:txbx>
                          <wps:bodyPr rot="0" vert="horz" wrap="square" lIns="91440" tIns="45720" rIns="91440" bIns="45720" anchor="t" anchorCtr="0" upright="1">
                            <a:noAutofit/>
                          </wps:bodyPr>
                        </wps:wsp>
                        <wps:wsp>
                          <wps:cNvPr id="8" name="Line 12"/>
                          <wps:cNvCnPr/>
                          <wps:spPr bwMode="auto">
                            <a:xfrm flipH="1">
                              <a:off x="7687935" y="1225615"/>
                              <a:ext cx="900" cy="540"/>
                            </a:xfrm>
                            <a:prstGeom prst="line">
                              <a:avLst/>
                            </a:prstGeom>
                            <a:noFill/>
                            <a:ln w="38100">
                              <a:solidFill>
                                <a:srgbClr val="991031"/>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flipH="1">
                              <a:off x="7687935" y="1225435"/>
                              <a:ext cx="540" cy="720"/>
                            </a:xfrm>
                            <a:prstGeom prst="line">
                              <a:avLst/>
                            </a:prstGeom>
                            <a:noFill/>
                            <a:ln w="38100">
                              <a:solidFill>
                                <a:srgbClr val="991031"/>
                              </a:solidFill>
                              <a:round/>
                              <a:headEnd/>
                              <a:tailEnd/>
                            </a:ln>
                            <a:extLst>
                              <a:ext uri="{909E8E84-426E-40DD-AFC4-6F175D3DCCD1}">
                                <a14:hiddenFill xmlns:a14="http://schemas.microsoft.com/office/drawing/2010/main">
                                  <a:noFill/>
                                </a14:hiddenFill>
                              </a:ext>
                            </a:extLst>
                          </wps:spPr>
                          <wps:bodyPr/>
                        </wps:wsp>
                        <wps:wsp>
                          <wps:cNvPr id="10" name="Line 14"/>
                          <wps:cNvCnPr/>
                          <wps:spPr bwMode="auto">
                            <a:xfrm flipH="1">
                              <a:off x="7687395" y="1224175"/>
                              <a:ext cx="360" cy="1260"/>
                            </a:xfrm>
                            <a:prstGeom prst="line">
                              <a:avLst/>
                            </a:prstGeom>
                            <a:noFill/>
                            <a:ln w="38100">
                              <a:solidFill>
                                <a:srgbClr val="991031"/>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7687755" y="1224175"/>
                              <a:ext cx="0" cy="1080"/>
                            </a:xfrm>
                            <a:prstGeom prst="line">
                              <a:avLst/>
                            </a:prstGeom>
                            <a:noFill/>
                            <a:ln w="38100">
                              <a:solidFill>
                                <a:srgbClr val="991031"/>
                              </a:solidFill>
                              <a:round/>
                              <a:headEnd/>
                              <a:tailEnd/>
                            </a:ln>
                            <a:extLst>
                              <a:ext uri="{909E8E84-426E-40DD-AFC4-6F175D3DCCD1}">
                                <a14:hiddenFill xmlns:a14="http://schemas.microsoft.com/office/drawing/2010/main">
                                  <a:noFill/>
                                </a14:hiddenFill>
                              </a:ext>
                            </a:extLst>
                          </wps:spPr>
                          <wps:bodyPr/>
                        </wps:wsp>
                        <wps:wsp>
                          <wps:cNvPr id="12" name="Arc 16"/>
                          <wps:cNvSpPr>
                            <a:spLocks/>
                          </wps:cNvSpPr>
                          <wps:spPr bwMode="auto">
                            <a:xfrm flipH="1">
                              <a:off x="7686675" y="1225255"/>
                              <a:ext cx="720" cy="180"/>
                            </a:xfrm>
                            <a:custGeom>
                              <a:avLst/>
                              <a:gdLst>
                                <a:gd name="T0" fmla="*/ 0 w 21600"/>
                                <a:gd name="T1" fmla="*/ 0 h 21600"/>
                                <a:gd name="T2" fmla="*/ 1 w 21600"/>
                                <a:gd name="T3" fmla="*/ 0 h 21600"/>
                                <a:gd name="T4" fmla="*/ 0 w 21600"/>
                                <a:gd name="T5" fmla="*/ 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38100">
                              <a:solidFill>
                                <a:srgbClr val="991031"/>
                              </a:solidFill>
                              <a:round/>
                              <a:headEnd/>
                              <a:tailEnd/>
                            </a:ln>
                            <a:extLst>
                              <a:ext uri="{909E8E84-426E-40DD-AFC4-6F175D3DCCD1}">
                                <a14:hiddenFill xmlns:a14="http://schemas.microsoft.com/office/drawing/2010/main">
                                  <a:solidFill>
                                    <a:srgbClr val="FFFFFF"/>
                                  </a:solidFill>
                                </a14:hiddenFill>
                              </a:ext>
                            </a:extLst>
                          </wps:spPr>
                          <wps:txbx>
                            <w:txbxContent>
                              <w:p w:rsidR="005A1BFF" w:rsidRDefault="005A1BFF" w:rsidP="00755A0D"/>
                            </w:txbxContent>
                          </wps:txbx>
                          <wps:bodyPr rot="0" vert="horz" wrap="square" lIns="91440" tIns="45720" rIns="91440" bIns="45720" anchor="t" anchorCtr="0" upright="1">
                            <a:noAutofit/>
                          </wps:bodyPr>
                        </wps:wsp>
                        <wps:wsp>
                          <wps:cNvPr id="13" name="AutoShape 17"/>
                          <wps:cNvSpPr>
                            <a:spLocks noChangeArrowheads="1"/>
                          </wps:cNvSpPr>
                          <wps:spPr bwMode="auto">
                            <a:xfrm>
                              <a:off x="7688835" y="1222375"/>
                              <a:ext cx="1260" cy="1620"/>
                            </a:xfrm>
                            <a:prstGeom prst="cloudCallout">
                              <a:avLst>
                                <a:gd name="adj1" fmla="val -56431"/>
                                <a:gd name="adj2" fmla="val 65060"/>
                              </a:avLst>
                            </a:prstGeom>
                            <a:solidFill>
                              <a:srgbClr val="FFFFFF"/>
                            </a:solidFill>
                            <a:ln w="38100">
                              <a:solidFill>
                                <a:srgbClr val="991031"/>
                              </a:solidFill>
                              <a:round/>
                              <a:headEnd/>
                              <a:tailEnd/>
                            </a:ln>
                          </wps:spPr>
                          <wps:txbx>
                            <w:txbxContent>
                              <w:p w:rsidR="005A1BFF" w:rsidRDefault="005A1BFF" w:rsidP="00755A0D"/>
                            </w:txbxContent>
                          </wps:txbx>
                          <wps:bodyPr rot="0" vert="horz" wrap="square" lIns="91440" tIns="45720" rIns="91440" bIns="45720" anchor="t" anchorCtr="0" upright="1">
                            <a:noAutofit/>
                          </wps:bodyPr>
                        </wps:wsp>
                      </wpg:grpSp>
                      <wps:wsp>
                        <wps:cNvPr id="14" name="AutoShape 18"/>
                        <wps:cNvSpPr>
                          <a:spLocks noChangeArrowheads="1"/>
                        </wps:cNvSpPr>
                        <wps:spPr bwMode="auto">
                          <a:xfrm rot="769439">
                            <a:off x="7686675" y="1225435"/>
                            <a:ext cx="1440" cy="540"/>
                          </a:xfrm>
                          <a:prstGeom prst="parallelogram">
                            <a:avLst>
                              <a:gd name="adj" fmla="val 145000"/>
                            </a:avLst>
                          </a:prstGeom>
                          <a:solidFill>
                            <a:srgbClr val="FFFFFF"/>
                          </a:solidFill>
                          <a:ln w="38100">
                            <a:solidFill>
                              <a:srgbClr val="991031"/>
                            </a:solidFill>
                            <a:miter lim="800000"/>
                            <a:headEnd/>
                            <a:tailEnd/>
                          </a:ln>
                        </wps:spPr>
                        <wps:txbx>
                          <w:txbxContent>
                            <w:p w:rsidR="005A1BFF" w:rsidRDefault="005A1BFF" w:rsidP="00755A0D"/>
                          </w:txbxContent>
                        </wps:txbx>
                        <wps:bodyPr rot="0" vert="horz" wrap="square" lIns="91440" tIns="45720" rIns="91440" bIns="45720" anchor="t" anchorCtr="0" upright="1">
                          <a:noAutofit/>
                        </wps:bodyPr>
                      </wps:wsp>
                    </wpg:wgp>
                  </a:graphicData>
                </a:graphic>
              </wp:inline>
            </w:drawing>
          </mc:Choice>
          <mc:Fallback>
            <w:pict>
              <v:group id="Group 16" o:spid="_x0000_s1038" style="width:123pt;height:86.25pt;mso-position-horizontal-relative:char;mso-position-vertical-relative:line" coordorigin="76866,12223" coordsize="3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">
                <v:group id="Group 17" o:spid="_x0000_s1039" style="position:absolute;left:76866;top:12223;width:34;height:38" coordorigin="76866,12223" coordsize="3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19" o:spid="_x0000_s1040" style="position:absolute;left:76875;top:12234;width:1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VK8UA&#10;AADaAAAADwAAAGRycy9kb3ducmV2LnhtbESPQWvCQBSE7wX/w/IEb3VTaa1EVxGhUFAI0WLx9sw+&#10;k9Ds2zS7JvHfuwWhx2FmvmEWq95UoqXGlZYVvIwjEMSZ1SXnCr4OH88zEM4ja6wsk4IbOVgtB08L&#10;jLXtOKV273MRIOxiVFB4X8dSuqwgg25sa+LgXWxj0AfZ5FI32AW4qeQkiqbSYMlhocCaNgVlP/ur&#10;UaBPyeH9uP29TZJjtns7f8+6tHVKjYb9eg7CU+//w4/2p1bwCn9Xwg2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hUrxQAAANoAAAAPAAAAAAAAAAAAAAAAAJgCAABkcnMv&#10;ZG93bnJldi54bWxQSwUGAAAAAAQABAD1AAAAigMAAAAA&#10;" strokecolor="#991031" strokeweight="3pt">
                    <v:textbox>
                      <w:txbxContent>
                        <w:p w:rsidR="005A1BFF" w:rsidRDefault="005A1BFF" w:rsidP="00626FB9">
                          <w:pPr>
                            <w:jc w:val="center"/>
                          </w:pPr>
                        </w:p>
                      </w:txbxContent>
                    </v:textbox>
                  </v:oval>
                  <v:shape id="Arc 9" o:spid="_x0000_s1041" style="position:absolute;left:76866;top:12253;width:17;height:6;visibility:visible;mso-wrap-style:square;v-text-anchor:top" coordsize="16319,197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NL0A&#10;AADaAAAADwAAAGRycy9kb3ducmV2LnhtbESPywrCMBBF94L/EEZwp6mCD6pRRBAEF+Jr4W5oxqbY&#10;TEoTtf69EQSXl/s43PmysaV4Uu0LxwoG/QQEceZ0wbmC82nTm4LwAVlj6ZgUvMnDctFuzTHV7sUH&#10;eh5DLuII+xQVmBCqVEqfGbLo+64ijt7N1RZDlHUudY2vOG5LOUySsbRYcCQYrGhtKLsfHzZC9hVN&#10;9FXbxzXf7dztYpLVwCjV7TSrGYhATfiHf+2tVjCC75V4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tb+NL0AAADaAAAADwAAAAAAAAAAAAAAAACYAgAAZHJzL2Rvd25yZXYu&#10;eG1sUEsFBgAAAAAEAAQA9QAAAIIDAAAAAA==&#10;" adj="-11796480,,5400" path="m8718,-1nfc11635,1286,14230,3202,16319,5611em8718,-1nsc11635,1286,14230,3202,16319,5611l,19762,8718,-1xe" filled="f" strokecolor="#991031" strokeweight="3pt">
                    <v:stroke joinstyle="round"/>
                    <v:formulas/>
                    <v:path arrowok="t" o:extrusionok="f" o:connecttype="custom" o:connectlocs="1,0;2,0;0,0" o:connectangles="0,0,0" textboxrect="0,0,16319,19762"/>
                    <v:textbox>
                      <w:txbxContent>
                        <w:p w:rsidR="005A1BFF" w:rsidRDefault="005A1BFF" w:rsidP="00755A0D"/>
                      </w:txbxContent>
                    </v:textbox>
                  </v:shape>
                  <v:shape id="Arc 10" o:spid="_x0000_s1042" style="position:absolute;left:76884;top:12247;width:4;height: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rUMIA&#10;AADaAAAADwAAAGRycy9kb3ducmV2LnhtbESPQWvCQBSE7wX/w/KE3pqNYmMbXUUKgrfQaHN+zT6T&#10;aPbtkt1q+u+7hUKPw8x8w6y3o+nFjQbfWVYwS1IQxLXVHTcKTsf90wsIH5A19pZJwTd52G4mD2vM&#10;tb3zO93K0IgIYZ+jgjYEl0vp65YM+sQ64uid7WAwRDk0Ug94j3DTy3maZtJgx3GhRUdvLdXX8sso&#10;kOfSLSrZFwe8FK/Lz4/nytROqcfpuFuBCDSG//Bf+6AVZPB7Jd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itQwgAAANoAAAAPAAAAAAAAAAAAAAAAAJgCAABkcnMvZG93&#10;bnJldi54bWxQSwUGAAAAAAQABAD1AAAAhwMAAAAA&#10;" adj="-11796480,,5400" path="m,-1nfc11929,-1,21600,9670,21600,21600em,-1nsc11929,-1,21600,9670,21600,21600l,21600,,-1xe" filled="f" strokecolor="#991031" strokeweight="3pt">
                    <v:stroke joinstyle="round"/>
                    <v:formulas/>
                    <v:path arrowok="t" o:extrusionok="f" o:connecttype="custom" o:connectlocs="0,0;0,0;0,0" o:connectangles="0,0,0" textboxrect="0,0,21600,21600"/>
                    <v:textbox>
                      <w:txbxContent>
                        <w:p w:rsidR="005A1BFF" w:rsidRDefault="005A1BFF" w:rsidP="00755A0D"/>
                      </w:txbxContent>
                    </v:textbox>
                  </v:shape>
                  <v:shape id="Arc 11" o:spid="_x0000_s1043" style="position:absolute;left:76873;top:12245;width:3;height:8;flip:x;visibility:visible;mso-wrap-style:square;v-text-anchor:top" coordsize="22317,339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KC8QA&#10;AADaAAAADwAAAGRycy9kb3ducmV2LnhtbESPzWrDMBCE74W8g9hCLyGR20Mc3Cihjmlw6Sm/0Nti&#10;bW1Ta2UsxXbevioEehxm5htmtRlNI3rqXG1ZwfM8AkFcWF1zqeB0fJ8tQTiPrLGxTApu5GCznjys&#10;MNF24D31B1+KAGGXoILK+zaR0hUVGXRz2xIH79t2Bn2QXSl1h0OAm0a+RNFCGqw5LFTY0rai4udw&#10;NQqyzyHN8t0Qf1zGtk+/9Fn207NST4/j2ysIT6P/D9/buVYQw9+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ygvEAAAA2gAAAA8AAAAAAAAAAAAAAAAAmAIAAGRycy9k&#10;b3ducmV2LnhtbFBLBQYAAAAABAAEAPUAAACJAwAAAAA=&#10;" adj="-11796480,,5400" path="m-1,11nfc238,3,477,-1,717,-1,12646,,22317,9670,22317,21600v,4404,-1347,8703,-3859,12320em-1,11nsc238,3,477,-1,717,-1,12646,,22317,9670,22317,21600v,4404,-1347,8703,-3859,12320l717,21600,-1,11xe" filled="f" strokecolor="#991031" strokeweight="3pt">
                    <v:stroke joinstyle="round"/>
                    <v:formulas/>
                    <v:path arrowok="t" o:extrusionok="f" o:connecttype="custom" o:connectlocs="0,0;0,0;0,0" o:connectangles="0,0,0" textboxrect="0,0,22317,33920"/>
                    <v:textbox>
                      <w:txbxContent>
                        <w:p w:rsidR="005A1BFF" w:rsidRDefault="005A1BFF" w:rsidP="00755A0D"/>
                      </w:txbxContent>
                    </v:textbox>
                  </v:shape>
                  <v:line id="Line 12" o:spid="_x0000_s1044" style="position:absolute;flip:x;visibility:visible;mso-wrap-style:square" from="76879,12256" to="76888,1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MurwAAADaAAAADwAAAGRycy9kb3ducmV2LnhtbERPuwrCMBTdBf8hXMFNUx1Eq1FUEBRc&#10;fBTXa3Nti81NaaKtf28GwfFw3otVa0rxptoVlhWMhhEI4tTqgjMF18tuMAXhPLLG0jIp+JCD1bLb&#10;WWCsbcMnep99JkIIuxgV5N5XsZQuzcmgG9qKOHAPWxv0AdaZ1DU2IdyUchxFE2mw4NCQY0XbnNLn&#10;+WUU2MlxXzVJ+bhtkhmu7wf9MplXqt9r13MQnlr/F//ce60gbA1Xwg2Qy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EiMurwAAADaAAAADwAAAAAAAAAAAAAAAAChAgAA&#10;ZHJzL2Rvd25yZXYueG1sUEsFBgAAAAAEAAQA+QAAAIoDAAAAAA==&#10;" strokecolor="#991031" strokeweight="3pt"/>
                  <v:line id="Line 13" o:spid="_x0000_s1045" style="position:absolute;flip:x;visibility:visible;mso-wrap-style:square" from="76879,12254" to="76884,1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QpIb4AAADaAAAADwAAAGRycy9kb3ducmV2LnhtbESPzQrCMBCE74LvEFbwpqkeRKtRVBAU&#10;vPiH17VZ22KzKU209e2NIHgcZuYbZrZoTCFeVLncsoJBPwJBnFidc6rgfNr0xiCcR9ZYWCYFb3Kw&#10;mLdbM4y1rflAr6NPRYCwi1FB5n0ZS+mSjAy6vi2Jg3e3lUEfZJVKXWEd4KaQwygaSYM5h4UMS1pn&#10;lDyOT6PAjvbbsr4U9+vqMsHlbaefJvVKdTvNcgrCU+P/4V97qxVM4Hsl3AA5/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BCkhvgAAANoAAAAPAAAAAAAAAAAAAAAAAKEC&#10;AABkcnMvZG93bnJldi54bWxQSwUGAAAAAAQABAD5AAAAjAMAAAAA&#10;" strokecolor="#991031" strokeweight="3pt"/>
                  <v:line id="Line 14" o:spid="_x0000_s1046" style="position:absolute;flip:x;visibility:visible;mso-wrap-style:square" from="76873,12241" to="76877,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56PsQAAADbAAAADwAAAGRycy9kb3ducmV2LnhtbESPQWvDMAyF74X9B6PBbq3THUqX1Q3p&#10;YJBBL+0adtViNQmL5RA7Tfbvq8NgN4n39N6nXTa7Tt1oCK1nA+tVAoq48rbl2sDl8325BRUissXO&#10;Mxn4pQDZ/mGxw9T6iU90O8daSQiHFA00Mfap1qFqyGFY+Z5YtKsfHEZZh1rbAScJd51+TpKNdtiy&#10;NDTY01tD1c95dAb85lj0U9ldvw7lC+bfH3Z0dTTm6XHOX0FFmuO/+e+6sIIv9PKLDKD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Pno+xAAAANsAAAAPAAAAAAAAAAAA&#10;AAAAAKECAABkcnMvZG93bnJldi54bWxQSwUGAAAAAAQABAD5AAAAkgMAAAAA&#10;" strokecolor="#991031" strokeweight="3pt"/>
                  <v:line id="Line 15" o:spid="_x0000_s1047" style="position:absolute;visibility:visible;mso-wrap-style:square" from="76877,12241" to="76877,1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vNr8AAAADbAAAADwAAAGRycy9kb3ducmV2LnhtbERPTWsCMRC9F/ofwhR6q1k9iGw3ihYq&#10;4kXUFnocNuNudDNZkqjpvzeC4G0e73OqWbKduJAPxrGC4aAAQVw7bbhR8LP//piACBFZY+eYFPxT&#10;gNn09aXCUrsrb+myi43IIRxKVNDG2JdShroli2HgeuLMHZy3GDP0jdQerzncdnJUFGNp0XBuaLGn&#10;r5bq0+5sFSw9r+d/i7RJWzam9qP979kclXp/S/NPEJFSfIof7pXO84dw/yUfIK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za/AAAAA2wAAAA8AAAAAAAAAAAAAAAAA&#10;oQIAAGRycy9kb3ducmV2LnhtbFBLBQYAAAAABAAEAPkAAACOAwAAAAA=&#10;" strokecolor="#991031" strokeweight="3pt"/>
                  <v:shape id="Arc 16" o:spid="_x0000_s1048" style="position:absolute;left:76866;top:12252;width:7;height:2;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F8AA&#10;AADbAAAADwAAAGRycy9kb3ducmV2LnhtbERPTWsCMRC9C/6HMEJvmlWsyNYoogjSW63gdboZN6ub&#10;yTZJd7f/vhGE3ubxPme16W0tWvKhcqxgOslAEBdOV1wqOH8exksQISJrrB2Tgl8KsFkPByvMtev4&#10;g9pTLEUK4ZCjAhNjk0sZCkMWw8Q1xIm7Om8xJuhLqT12KdzWcpZlC2mx4tRgsKGdoeJ++rEKLrdu&#10;T+flxR5MSYv969f7vPXfSr2M+u0biEh9/Bc/3Ued5s/g8Us6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eF8AAAADbAAAADwAAAAAAAAAAAAAAAACYAgAAZHJzL2Rvd25y&#10;ZXYueG1sUEsFBgAAAAAEAAQA9QAAAIUDAAAAAA==&#10;" adj="-11796480,,5400" path="m,-1nfc11929,-1,21600,9670,21600,21600em,-1nsc11929,-1,21600,9670,21600,21600l,21600,,-1xe" filled="f" strokecolor="#991031" strokeweight="3pt">
                    <v:stroke joinstyle="round"/>
                    <v:formulas/>
                    <v:path arrowok="t" o:extrusionok="f" o:connecttype="custom" o:connectlocs="0,0;0,0;0,0" o:connectangles="0,0,0" textboxrect="0,0,21600,21600"/>
                    <v:textbox>
                      <w:txbxContent>
                        <w:p w:rsidR="005A1BFF" w:rsidRDefault="005A1BFF" w:rsidP="00755A0D"/>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7" o:spid="_x0000_s1049" type="#_x0000_t106" style="position:absolute;left:76888;top:12223;width:12;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rKxsEA&#10;AADbAAAADwAAAGRycy9kb3ducmV2LnhtbERPTWsCMRC9F/wPYYTeNKsFabdGEa1U1Iu23ofNuFnd&#10;TJYk6ra/3hSE3ubxPmc8bW0truRD5VjBoJ+BIC6crrhU8P217L2CCBFZY+2YFPxQgOmk8zTGXLsb&#10;7+i6j6VIIRxyVGBibHIpQ2HIYui7hjhxR+ctxgR9KbXHWwq3tRxm2UharDg1GGxobqg47y9WgT+c&#10;tuYSPqvN29p8bBa8jOH3oNRzt529g4jUxn/xw73Saf4L/P2SDpC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aysbBAAAA2wAAAA8AAAAAAAAAAAAAAAAAmAIAAGRycy9kb3du&#10;cmV2LnhtbFBLBQYAAAAABAAEAPUAAACGAwAAAAA=&#10;" adj="-1389,24853" strokecolor="#991031" strokeweight="3pt">
                    <v:textbox>
                      <w:txbxContent>
                        <w:p w:rsidR="005A1BFF" w:rsidRDefault="005A1BFF" w:rsidP="00755A0D"/>
                      </w:txbxContent>
                    </v:textbox>
                  </v:shap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8" o:spid="_x0000_s1050" type="#_x0000_t7" style="position:absolute;left:76866;top:12254;width:15;height:5;rotation:8404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VicEA&#10;AADbAAAADwAAAGRycy9kb3ducmV2LnhtbERPTYvCMBC9L/gfwgje1tRFZKlGEVFYhUVWC3ocm7Ep&#10;NpPSRK3/fiMI3ubxPmcya20lbtT40rGCQT8BQZw7XXKhINuvPr9B+ICssXJMCh7kYTbtfEww1e7O&#10;f3TbhULEEPYpKjAh1KmUPjdk0fddTRy5s2sshgibQuoG7zHcVvIrSUbSYsmxwWBNC0P5ZXe1Co6b&#10;Ea8G7dZkv9t8ecjWiT+dM6V63XY+BhGoDW/xy/2j4/whPH+JB8j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41YnBAAAA2wAAAA8AAAAAAAAAAAAAAAAAmAIAAGRycy9kb3du&#10;cmV2LnhtbFBLBQYAAAAABAAEAPUAAACGAwAAAAA=&#10;" adj="11745" strokecolor="#991031" strokeweight="3pt">
                  <v:textbox>
                    <w:txbxContent>
                      <w:p w:rsidR="005A1BFF" w:rsidRDefault="005A1BFF" w:rsidP="00755A0D"/>
                    </w:txbxContent>
                  </v:textbox>
                </v:shape>
                <w10:anchorlock/>
              </v:group>
            </w:pict>
          </mc:Fallback>
        </mc:AlternateContent>
      </w:r>
    </w:p>
    <w:p w:rsidR="006F3CBA" w:rsidRPr="00877D07" w:rsidRDefault="006F3CBA" w:rsidP="00755A0D">
      <w:pPr>
        <w:ind w:left="1440"/>
        <w:rPr>
          <w:rFonts w:ascii="Trebuchet MS" w:hAnsi="Trebuchet MS" w:cs="Trebuchet MS"/>
          <w:b/>
          <w:bCs/>
          <w:sz w:val="40"/>
          <w:szCs w:val="40"/>
        </w:rPr>
      </w:pPr>
      <w:r w:rsidRPr="00877D07">
        <w:rPr>
          <w:rFonts w:ascii="Trebuchet MS" w:hAnsi="Trebuchet MS" w:cs="Trebuchet MS"/>
          <w:b/>
          <w:bCs/>
          <w:sz w:val="40"/>
          <w:szCs w:val="40"/>
        </w:rPr>
        <w:t>………………………………………………………………</w:t>
      </w:r>
    </w:p>
    <w:p w:rsidR="006F3CBA" w:rsidRPr="00877D07" w:rsidRDefault="006F3CBA" w:rsidP="00755A0D">
      <w:pPr>
        <w:widowControl w:val="0"/>
        <w:autoSpaceDE w:val="0"/>
        <w:autoSpaceDN w:val="0"/>
        <w:adjustRightInd w:val="0"/>
        <w:ind w:left="1980" w:hanging="540"/>
        <w:rPr>
          <w:rFonts w:ascii="Trebuchet MS" w:eastAsia="Osaka" w:hAnsi="Trebuchet MS"/>
          <w:sz w:val="40"/>
          <w:szCs w:val="40"/>
        </w:rPr>
      </w:pPr>
      <w:r w:rsidRPr="00877D07">
        <w:rPr>
          <w:rFonts w:ascii="Trebuchet MS" w:eastAsia="Osaka" w:hAnsi="Trebuchet MS" w:cs="Trebuchet MS"/>
          <w:sz w:val="40"/>
          <w:szCs w:val="40"/>
        </w:rPr>
        <w:t xml:space="preserve">3 – </w:t>
      </w:r>
      <w:r w:rsidRPr="00755A0D">
        <w:rPr>
          <w:rFonts w:ascii="Trebuchet MS" w:hAnsi="Trebuchet MS" w:cs="Trebuchet MS"/>
          <w:sz w:val="32"/>
          <w:szCs w:val="32"/>
        </w:rPr>
        <w:t>People I need to communicate to and enlist as advocates (principals, district administrators, mentors, other stakeholders)</w:t>
      </w:r>
      <w:r w:rsidRPr="00877D07">
        <w:rPr>
          <w:rFonts w:ascii="Trebuchet MS" w:eastAsia="Osaka" w:hAnsi="Trebuchet MS"/>
          <w:sz w:val="40"/>
          <w:szCs w:val="40"/>
        </w:rPr>
        <w:br/>
      </w:r>
    </w:p>
    <w:p w:rsidR="006F3CBA" w:rsidRDefault="006F3CBA" w:rsidP="00755A0D">
      <w:pPr>
        <w:widowControl w:val="0"/>
        <w:autoSpaceDE w:val="0"/>
        <w:autoSpaceDN w:val="0"/>
        <w:adjustRightInd w:val="0"/>
        <w:ind w:left="1980" w:hanging="540"/>
        <w:rPr>
          <w:rFonts w:ascii="Trebuchet MS" w:eastAsia="Osaka" w:hAnsi="Trebuchet MS"/>
          <w:sz w:val="40"/>
          <w:szCs w:val="40"/>
        </w:rPr>
      </w:pPr>
    </w:p>
    <w:p w:rsidR="006F3CBA" w:rsidRPr="00877D07" w:rsidRDefault="006F3CBA" w:rsidP="00755A0D">
      <w:pPr>
        <w:widowControl w:val="0"/>
        <w:autoSpaceDE w:val="0"/>
        <w:autoSpaceDN w:val="0"/>
        <w:adjustRightInd w:val="0"/>
        <w:ind w:left="1980" w:hanging="540"/>
        <w:rPr>
          <w:rFonts w:ascii="Trebuchet MS" w:eastAsia="Osaka" w:hAnsi="Trebuchet MS"/>
          <w:sz w:val="40"/>
          <w:szCs w:val="40"/>
        </w:rPr>
      </w:pPr>
    </w:p>
    <w:p w:rsidR="006F3CBA" w:rsidRPr="00877D07" w:rsidRDefault="006F3CBA" w:rsidP="00755A0D">
      <w:pPr>
        <w:widowControl w:val="0"/>
        <w:autoSpaceDE w:val="0"/>
        <w:autoSpaceDN w:val="0"/>
        <w:adjustRightInd w:val="0"/>
        <w:ind w:left="1980" w:hanging="540"/>
        <w:rPr>
          <w:rFonts w:ascii="Trebuchet MS" w:eastAsia="Osaka" w:hAnsi="Trebuchet MS"/>
          <w:sz w:val="40"/>
          <w:szCs w:val="40"/>
        </w:rPr>
      </w:pPr>
    </w:p>
    <w:p w:rsidR="006F3CBA" w:rsidRPr="00877D07" w:rsidRDefault="006F3CBA" w:rsidP="00755A0D">
      <w:pPr>
        <w:widowControl w:val="0"/>
        <w:autoSpaceDE w:val="0"/>
        <w:autoSpaceDN w:val="0"/>
        <w:adjustRightInd w:val="0"/>
        <w:ind w:left="1980" w:hanging="540"/>
        <w:rPr>
          <w:rFonts w:ascii="Trebuchet MS" w:eastAsia="Osaka" w:hAnsi="Trebuchet MS"/>
          <w:sz w:val="40"/>
          <w:szCs w:val="40"/>
        </w:rPr>
      </w:pPr>
      <w:r w:rsidRPr="00877D07">
        <w:rPr>
          <w:rFonts w:ascii="Trebuchet MS" w:eastAsia="Osaka" w:hAnsi="Trebuchet MS" w:cs="Trebuchet MS"/>
          <w:sz w:val="40"/>
          <w:szCs w:val="40"/>
        </w:rPr>
        <w:t xml:space="preserve">2 – </w:t>
      </w:r>
      <w:r w:rsidRPr="00755A0D">
        <w:rPr>
          <w:rFonts w:ascii="Trebuchet MS" w:hAnsi="Trebuchet MS" w:cs="Trebuchet MS"/>
          <w:sz w:val="32"/>
          <w:szCs w:val="32"/>
        </w:rPr>
        <w:t>Next steps to put your plan into action</w:t>
      </w:r>
    </w:p>
    <w:p w:rsidR="006F3CBA" w:rsidRPr="00877D07" w:rsidRDefault="006F3CBA" w:rsidP="00755A0D">
      <w:pPr>
        <w:widowControl w:val="0"/>
        <w:autoSpaceDE w:val="0"/>
        <w:autoSpaceDN w:val="0"/>
        <w:adjustRightInd w:val="0"/>
        <w:ind w:left="1980" w:hanging="540"/>
        <w:rPr>
          <w:rFonts w:ascii="Trebuchet MS" w:eastAsia="Osaka" w:hAnsi="Trebuchet MS"/>
          <w:sz w:val="40"/>
          <w:szCs w:val="40"/>
        </w:rPr>
      </w:pPr>
    </w:p>
    <w:p w:rsidR="006F3CBA" w:rsidRDefault="006F3CBA" w:rsidP="00755A0D">
      <w:pPr>
        <w:widowControl w:val="0"/>
        <w:autoSpaceDE w:val="0"/>
        <w:autoSpaceDN w:val="0"/>
        <w:adjustRightInd w:val="0"/>
        <w:ind w:left="1980" w:hanging="540"/>
        <w:rPr>
          <w:rFonts w:ascii="Trebuchet MS" w:eastAsia="Osaka" w:hAnsi="Trebuchet MS"/>
          <w:sz w:val="40"/>
          <w:szCs w:val="40"/>
        </w:rPr>
      </w:pPr>
    </w:p>
    <w:p w:rsidR="006F3CBA" w:rsidRDefault="006F3CBA" w:rsidP="00755A0D">
      <w:pPr>
        <w:widowControl w:val="0"/>
        <w:autoSpaceDE w:val="0"/>
        <w:autoSpaceDN w:val="0"/>
        <w:adjustRightInd w:val="0"/>
        <w:ind w:left="1980" w:hanging="540"/>
        <w:rPr>
          <w:rFonts w:ascii="Trebuchet MS" w:eastAsia="Osaka" w:hAnsi="Trebuchet MS"/>
          <w:sz w:val="40"/>
          <w:szCs w:val="40"/>
        </w:rPr>
      </w:pPr>
    </w:p>
    <w:p w:rsidR="006F3CBA" w:rsidRPr="00877D07" w:rsidRDefault="006F3CBA" w:rsidP="00755A0D">
      <w:pPr>
        <w:widowControl w:val="0"/>
        <w:autoSpaceDE w:val="0"/>
        <w:autoSpaceDN w:val="0"/>
        <w:adjustRightInd w:val="0"/>
        <w:ind w:left="1980" w:hanging="540"/>
        <w:rPr>
          <w:rFonts w:ascii="Trebuchet MS" w:eastAsia="Osaka" w:hAnsi="Trebuchet MS"/>
          <w:sz w:val="40"/>
          <w:szCs w:val="40"/>
        </w:rPr>
      </w:pPr>
    </w:p>
    <w:p w:rsidR="006F3CBA" w:rsidRPr="00877D07" w:rsidRDefault="006F3CBA" w:rsidP="00755A0D">
      <w:pPr>
        <w:widowControl w:val="0"/>
        <w:autoSpaceDE w:val="0"/>
        <w:autoSpaceDN w:val="0"/>
        <w:adjustRightInd w:val="0"/>
        <w:ind w:left="1980" w:hanging="540"/>
        <w:rPr>
          <w:rFonts w:ascii="Trebuchet MS" w:eastAsia="Osaka" w:hAnsi="Trebuchet MS"/>
          <w:color w:val="000000"/>
          <w:sz w:val="40"/>
          <w:szCs w:val="40"/>
        </w:rPr>
      </w:pPr>
      <w:r w:rsidRPr="00877D07">
        <w:rPr>
          <w:rFonts w:ascii="Trebuchet MS" w:eastAsia="Osaka" w:hAnsi="Trebuchet MS" w:cs="Trebuchet MS"/>
          <w:sz w:val="40"/>
          <w:szCs w:val="40"/>
        </w:rPr>
        <w:t xml:space="preserve">1 – </w:t>
      </w:r>
      <w:r w:rsidRPr="00755A0D">
        <w:rPr>
          <w:rFonts w:ascii="Trebuchet MS" w:hAnsi="Trebuchet MS" w:cs="Trebuchet MS"/>
          <w:sz w:val="32"/>
          <w:szCs w:val="32"/>
        </w:rPr>
        <w:t>Question I need answered to move forward</w:t>
      </w:r>
    </w:p>
    <w:p w:rsidR="006F3CBA" w:rsidRDefault="006F3CBA" w:rsidP="00755A0D">
      <w:pPr>
        <w:widowControl w:val="0"/>
        <w:autoSpaceDE w:val="0"/>
        <w:autoSpaceDN w:val="0"/>
        <w:adjustRightInd w:val="0"/>
        <w:rPr>
          <w:rFonts w:ascii="Trebuchet MS" w:eastAsia="Osaka" w:hAnsi="Trebuchet MS"/>
          <w:color w:val="000000"/>
          <w:sz w:val="40"/>
          <w:szCs w:val="40"/>
        </w:rPr>
      </w:pPr>
    </w:p>
    <w:p w:rsidR="006F3CBA" w:rsidRPr="000715D0" w:rsidRDefault="006F3CBA" w:rsidP="000715D0">
      <w:pPr>
        <w:spacing w:after="0"/>
        <w:rPr>
          <w:rFonts w:ascii="Trebuchet MS" w:hAnsi="Trebuchet MS" w:cs="Trebuchet MS"/>
          <w:sz w:val="36"/>
          <w:szCs w:val="36"/>
        </w:rPr>
      </w:pPr>
    </w:p>
    <w:sectPr w:rsidR="006F3CBA" w:rsidRPr="000715D0" w:rsidSect="000715D0">
      <w:pgSz w:w="12240" w:h="15840"/>
      <w:pgMar w:top="720" w:right="720" w:bottom="45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BFF" w:rsidRDefault="005A1BFF" w:rsidP="00181509">
      <w:pPr>
        <w:spacing w:after="0" w:line="240" w:lineRule="auto"/>
      </w:pPr>
      <w:r>
        <w:separator/>
      </w:r>
    </w:p>
  </w:endnote>
  <w:endnote w:type="continuationSeparator" w:id="0">
    <w:p w:rsidR="005A1BFF" w:rsidRDefault="005A1BFF" w:rsidP="0018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Osaka">
    <w:charset w:val="4E"/>
    <w:family w:val="auto"/>
    <w:pitch w:val="variable"/>
    <w:sig w:usb0="00000001" w:usb1="08070000" w:usb2="00000010" w:usb3="00000000" w:csb0="0002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BFF" w:rsidRDefault="005A1BFF" w:rsidP="00181509">
      <w:pPr>
        <w:spacing w:after="0" w:line="240" w:lineRule="auto"/>
      </w:pPr>
      <w:r>
        <w:separator/>
      </w:r>
    </w:p>
  </w:footnote>
  <w:footnote w:type="continuationSeparator" w:id="0">
    <w:p w:rsidR="005A1BFF" w:rsidRDefault="005A1BFF" w:rsidP="00181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FF" w:rsidRDefault="005A1BFF">
    <w:pPr>
      <w:pStyle w:val="Header"/>
      <w:jc w:val="right"/>
    </w:pPr>
    <w:r>
      <w:fldChar w:fldCharType="begin"/>
    </w:r>
    <w:r>
      <w:instrText xml:space="preserve"> PAGE   \* MERGEFORMAT </w:instrText>
    </w:r>
    <w:r>
      <w:fldChar w:fldCharType="separate"/>
    </w:r>
    <w:r w:rsidR="00E840F2">
      <w:rPr>
        <w:noProof/>
      </w:rPr>
      <w:t>1</w:t>
    </w:r>
    <w:r>
      <w:rPr>
        <w:noProof/>
      </w:rPr>
      <w:fldChar w:fldCharType="end"/>
    </w:r>
  </w:p>
  <w:p w:rsidR="005A1BFF" w:rsidRDefault="005A1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F5C"/>
    <w:multiLevelType w:val="hybridMultilevel"/>
    <w:tmpl w:val="8788D554"/>
    <w:lvl w:ilvl="0" w:tplc="04090001">
      <w:start w:val="1"/>
      <w:numFmt w:val="bullet"/>
      <w:lvlText w:val=""/>
      <w:lvlJc w:val="left"/>
      <w:pPr>
        <w:ind w:left="36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B152334"/>
    <w:multiLevelType w:val="hybridMultilevel"/>
    <w:tmpl w:val="84C611C2"/>
    <w:lvl w:ilvl="0" w:tplc="FF7AAD50">
      <w:start w:val="1"/>
      <w:numFmt w:val="bullet"/>
      <w:lvlText w:val=""/>
      <w:lvlJc w:val="left"/>
      <w:pPr>
        <w:tabs>
          <w:tab w:val="num" w:pos="1008"/>
        </w:tabs>
        <w:ind w:left="576"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C5936F8"/>
    <w:multiLevelType w:val="hybridMultilevel"/>
    <w:tmpl w:val="EF46D6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83E1D0C"/>
    <w:multiLevelType w:val="hybridMultilevel"/>
    <w:tmpl w:val="119CD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C52A7F"/>
    <w:multiLevelType w:val="hybridMultilevel"/>
    <w:tmpl w:val="2AE87B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479459C"/>
    <w:multiLevelType w:val="hybridMultilevel"/>
    <w:tmpl w:val="7DFCC4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59A9672F"/>
    <w:multiLevelType w:val="hybridMultilevel"/>
    <w:tmpl w:val="6ADE642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663A7E93"/>
    <w:multiLevelType w:val="hybridMultilevel"/>
    <w:tmpl w:val="37DAF3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CF3FDD"/>
    <w:multiLevelType w:val="hybridMultilevel"/>
    <w:tmpl w:val="DAB29D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EB90DF3"/>
    <w:multiLevelType w:val="hybridMultilevel"/>
    <w:tmpl w:val="ADD0863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74937BFF"/>
    <w:multiLevelType w:val="hybridMultilevel"/>
    <w:tmpl w:val="33163E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C0482F50">
      <w:start w:val="1"/>
      <w:numFmt w:val="bullet"/>
      <w:lvlText w:val=""/>
      <w:lvlJc w:val="left"/>
      <w:pPr>
        <w:ind w:left="2880" w:hanging="360"/>
      </w:pPr>
      <w:rPr>
        <w:rFonts w:ascii="Symbol" w:hAnsi="Symbol" w:cs="Symbol" w:hint="default"/>
        <w:sz w:val="52"/>
        <w:szCs w:val="52"/>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8F17841"/>
    <w:multiLevelType w:val="hybridMultilevel"/>
    <w:tmpl w:val="39A85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383D1D"/>
    <w:multiLevelType w:val="hybridMultilevel"/>
    <w:tmpl w:val="A58EA2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6"/>
  </w:num>
  <w:num w:numId="3">
    <w:abstractNumId w:val="5"/>
  </w:num>
  <w:num w:numId="4">
    <w:abstractNumId w:val="9"/>
  </w:num>
  <w:num w:numId="5">
    <w:abstractNumId w:val="0"/>
  </w:num>
  <w:num w:numId="6">
    <w:abstractNumId w:val="10"/>
  </w:num>
  <w:num w:numId="7">
    <w:abstractNumId w:val="2"/>
  </w:num>
  <w:num w:numId="8">
    <w:abstractNumId w:val="4"/>
  </w:num>
  <w:num w:numId="9">
    <w:abstractNumId w:val="8"/>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E6"/>
    <w:rsid w:val="000715D0"/>
    <w:rsid w:val="00085EC9"/>
    <w:rsid w:val="000B110C"/>
    <w:rsid w:val="000F5A98"/>
    <w:rsid w:val="001341F1"/>
    <w:rsid w:val="0015696F"/>
    <w:rsid w:val="001748AA"/>
    <w:rsid w:val="00181509"/>
    <w:rsid w:val="001977B6"/>
    <w:rsid w:val="001B3EC5"/>
    <w:rsid w:val="002E3D52"/>
    <w:rsid w:val="002E7823"/>
    <w:rsid w:val="00312DD7"/>
    <w:rsid w:val="003215D2"/>
    <w:rsid w:val="003B5329"/>
    <w:rsid w:val="00402402"/>
    <w:rsid w:val="004108E7"/>
    <w:rsid w:val="00484D87"/>
    <w:rsid w:val="0049290F"/>
    <w:rsid w:val="004A3B0C"/>
    <w:rsid w:val="004C2ABD"/>
    <w:rsid w:val="00503587"/>
    <w:rsid w:val="00590DA7"/>
    <w:rsid w:val="00597D69"/>
    <w:rsid w:val="005A1BFF"/>
    <w:rsid w:val="005B16B5"/>
    <w:rsid w:val="005D2292"/>
    <w:rsid w:val="005E67C8"/>
    <w:rsid w:val="00624B4E"/>
    <w:rsid w:val="00626FB9"/>
    <w:rsid w:val="0064020E"/>
    <w:rsid w:val="0067344E"/>
    <w:rsid w:val="006F3CBA"/>
    <w:rsid w:val="00710869"/>
    <w:rsid w:val="00755A0D"/>
    <w:rsid w:val="00795F8D"/>
    <w:rsid w:val="007B216B"/>
    <w:rsid w:val="00800D21"/>
    <w:rsid w:val="00877D07"/>
    <w:rsid w:val="008A3333"/>
    <w:rsid w:val="008C4DB8"/>
    <w:rsid w:val="00930CBB"/>
    <w:rsid w:val="00972633"/>
    <w:rsid w:val="009D7D19"/>
    <w:rsid w:val="00A1578C"/>
    <w:rsid w:val="00A35A60"/>
    <w:rsid w:val="00A46B98"/>
    <w:rsid w:val="00AE35A4"/>
    <w:rsid w:val="00B038AA"/>
    <w:rsid w:val="00B04C7B"/>
    <w:rsid w:val="00B07EFC"/>
    <w:rsid w:val="00B86264"/>
    <w:rsid w:val="00C313C7"/>
    <w:rsid w:val="00C7621F"/>
    <w:rsid w:val="00C801ED"/>
    <w:rsid w:val="00CB7D86"/>
    <w:rsid w:val="00CC31D9"/>
    <w:rsid w:val="00CD299D"/>
    <w:rsid w:val="00CD7D36"/>
    <w:rsid w:val="00D316E6"/>
    <w:rsid w:val="00D64D06"/>
    <w:rsid w:val="00D82760"/>
    <w:rsid w:val="00DB6D48"/>
    <w:rsid w:val="00DB6F9B"/>
    <w:rsid w:val="00DC4D68"/>
    <w:rsid w:val="00DE579D"/>
    <w:rsid w:val="00E2709C"/>
    <w:rsid w:val="00E6446C"/>
    <w:rsid w:val="00E840F2"/>
    <w:rsid w:val="00F1021F"/>
    <w:rsid w:val="00F558C8"/>
    <w:rsid w:val="00FB5293"/>
    <w:rsid w:val="00FB77EB"/>
    <w:rsid w:val="00FC7B0D"/>
    <w:rsid w:val="00FE78B4"/>
    <w:rsid w:val="00FF0BF1"/>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6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6E6"/>
    <w:pPr>
      <w:spacing w:line="240" w:lineRule="auto"/>
      <w:ind w:left="720"/>
    </w:pPr>
    <w:rPr>
      <w:sz w:val="24"/>
      <w:szCs w:val="24"/>
    </w:rPr>
  </w:style>
  <w:style w:type="paragraph" w:styleId="Title">
    <w:name w:val="Title"/>
    <w:basedOn w:val="Normal"/>
    <w:link w:val="TitleChar"/>
    <w:uiPriority w:val="99"/>
    <w:qFormat/>
    <w:rsid w:val="00D316E6"/>
    <w:pPr>
      <w:spacing w:after="0" w:line="240" w:lineRule="auto"/>
      <w:jc w:val="center"/>
    </w:pPr>
    <w:rPr>
      <w:rFonts w:ascii="Times" w:hAnsi="Times" w:cs="Times"/>
      <w:sz w:val="36"/>
      <w:szCs w:val="36"/>
    </w:rPr>
  </w:style>
  <w:style w:type="character" w:customStyle="1" w:styleId="TitleChar">
    <w:name w:val="Title Char"/>
    <w:basedOn w:val="DefaultParagraphFont"/>
    <w:link w:val="Title"/>
    <w:uiPriority w:val="99"/>
    <w:rsid w:val="00D316E6"/>
    <w:rPr>
      <w:rFonts w:ascii="Times" w:eastAsia="Times New Roman" w:hAnsi="Times" w:cs="Times"/>
      <w:sz w:val="20"/>
      <w:szCs w:val="20"/>
    </w:rPr>
  </w:style>
  <w:style w:type="paragraph" w:styleId="Header">
    <w:name w:val="header"/>
    <w:basedOn w:val="Normal"/>
    <w:link w:val="HeaderChar"/>
    <w:uiPriority w:val="99"/>
    <w:rsid w:val="00181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509"/>
  </w:style>
  <w:style w:type="paragraph" w:styleId="Footer">
    <w:name w:val="footer"/>
    <w:basedOn w:val="Normal"/>
    <w:link w:val="FooterChar"/>
    <w:uiPriority w:val="99"/>
    <w:rsid w:val="00181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509"/>
  </w:style>
  <w:style w:type="paragraph" w:styleId="BalloonText">
    <w:name w:val="Balloon Text"/>
    <w:basedOn w:val="Normal"/>
    <w:link w:val="BalloonTextChar"/>
    <w:uiPriority w:val="99"/>
    <w:semiHidden/>
    <w:rsid w:val="0075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A0D"/>
    <w:rPr>
      <w:rFonts w:ascii="Tahoma" w:hAnsi="Tahoma" w:cs="Tahoma"/>
      <w:sz w:val="16"/>
      <w:szCs w:val="16"/>
    </w:rPr>
  </w:style>
  <w:style w:type="character" w:styleId="Hyperlink">
    <w:name w:val="Hyperlink"/>
    <w:basedOn w:val="DefaultParagraphFont"/>
    <w:uiPriority w:val="99"/>
    <w:semiHidden/>
    <w:unhideWhenUsed/>
    <w:rsid w:val="00626FB9"/>
    <w:rPr>
      <w:color w:val="0000FF"/>
      <w:u w:val="single"/>
    </w:rPr>
  </w:style>
  <w:style w:type="table" w:styleId="TableGrid">
    <w:name w:val="Table Grid"/>
    <w:basedOn w:val="TableNormal"/>
    <w:uiPriority w:val="59"/>
    <w:rsid w:val="00484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6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6E6"/>
    <w:pPr>
      <w:spacing w:line="240" w:lineRule="auto"/>
      <w:ind w:left="720"/>
    </w:pPr>
    <w:rPr>
      <w:sz w:val="24"/>
      <w:szCs w:val="24"/>
    </w:rPr>
  </w:style>
  <w:style w:type="paragraph" w:styleId="Title">
    <w:name w:val="Title"/>
    <w:basedOn w:val="Normal"/>
    <w:link w:val="TitleChar"/>
    <w:uiPriority w:val="99"/>
    <w:qFormat/>
    <w:rsid w:val="00D316E6"/>
    <w:pPr>
      <w:spacing w:after="0" w:line="240" w:lineRule="auto"/>
      <w:jc w:val="center"/>
    </w:pPr>
    <w:rPr>
      <w:rFonts w:ascii="Times" w:hAnsi="Times" w:cs="Times"/>
      <w:sz w:val="36"/>
      <w:szCs w:val="36"/>
    </w:rPr>
  </w:style>
  <w:style w:type="character" w:customStyle="1" w:styleId="TitleChar">
    <w:name w:val="Title Char"/>
    <w:basedOn w:val="DefaultParagraphFont"/>
    <w:link w:val="Title"/>
    <w:uiPriority w:val="99"/>
    <w:rsid w:val="00D316E6"/>
    <w:rPr>
      <w:rFonts w:ascii="Times" w:eastAsia="Times New Roman" w:hAnsi="Times" w:cs="Times"/>
      <w:sz w:val="20"/>
      <w:szCs w:val="20"/>
    </w:rPr>
  </w:style>
  <w:style w:type="paragraph" w:styleId="Header">
    <w:name w:val="header"/>
    <w:basedOn w:val="Normal"/>
    <w:link w:val="HeaderChar"/>
    <w:uiPriority w:val="99"/>
    <w:rsid w:val="00181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509"/>
  </w:style>
  <w:style w:type="paragraph" w:styleId="Footer">
    <w:name w:val="footer"/>
    <w:basedOn w:val="Normal"/>
    <w:link w:val="FooterChar"/>
    <w:uiPriority w:val="99"/>
    <w:rsid w:val="00181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509"/>
  </w:style>
  <w:style w:type="paragraph" w:styleId="BalloonText">
    <w:name w:val="Balloon Text"/>
    <w:basedOn w:val="Normal"/>
    <w:link w:val="BalloonTextChar"/>
    <w:uiPriority w:val="99"/>
    <w:semiHidden/>
    <w:rsid w:val="00755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A0D"/>
    <w:rPr>
      <w:rFonts w:ascii="Tahoma" w:hAnsi="Tahoma" w:cs="Tahoma"/>
      <w:sz w:val="16"/>
      <w:szCs w:val="16"/>
    </w:rPr>
  </w:style>
  <w:style w:type="character" w:styleId="Hyperlink">
    <w:name w:val="Hyperlink"/>
    <w:basedOn w:val="DefaultParagraphFont"/>
    <w:uiPriority w:val="99"/>
    <w:semiHidden/>
    <w:unhideWhenUsed/>
    <w:rsid w:val="00626FB9"/>
    <w:rPr>
      <w:color w:val="0000FF"/>
      <w:u w:val="single"/>
    </w:rPr>
  </w:style>
  <w:style w:type="table" w:styleId="TableGrid">
    <w:name w:val="Table Grid"/>
    <w:basedOn w:val="TableNormal"/>
    <w:uiPriority w:val="59"/>
    <w:rsid w:val="00484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1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kurtz@stritch.ed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866</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SEWNTP Lead Mentor Forum</vt:lpstr>
    </vt:vector>
  </TitlesOfParts>
  <Company>Cardinal Stritch University</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SEWNTP Lead Mentor Forum</dc:title>
  <dc:creator>jpdunn</dc:creator>
  <cp:lastModifiedBy>Cardinal Stritch University</cp:lastModifiedBy>
  <cp:revision>4</cp:revision>
  <cp:lastPrinted>2012-09-12T16:56:00Z</cp:lastPrinted>
  <dcterms:created xsi:type="dcterms:W3CDTF">2012-09-12T16:57:00Z</dcterms:created>
  <dcterms:modified xsi:type="dcterms:W3CDTF">2013-08-06T00:00:00Z</dcterms:modified>
</cp:coreProperties>
</file>