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6" w:type="dxa"/>
        <w:tblLayout w:type="fixed"/>
        <w:tblLook w:val="0000"/>
      </w:tblPr>
      <w:tblGrid>
        <w:gridCol w:w="8691"/>
      </w:tblGrid>
      <w:tr w:rsidR="00DA7A18">
        <w:tblPrEx>
          <w:tblCellMar>
            <w:top w:w="0" w:type="dxa"/>
            <w:bottom w:w="0" w:type="dxa"/>
          </w:tblCellMar>
        </w:tblPrEx>
        <w:trPr>
          <w:trHeight w:val="5786"/>
        </w:trPr>
        <w:tc>
          <w:tcPr>
            <w:tcW w:w="8691" w:type="dxa"/>
          </w:tcPr>
          <w:p w:rsidR="00DA7A18" w:rsidRDefault="00A07F2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27.25pt;margin-top:62.5pt;width:41.25pt;height:216.7pt;z-index:251650048" filled="f" stroked="f">
                  <v:textbox style="layout-flow:vertical;mso-layout-flow-alt:bottom-to-top;mso-next-textbox:#_x0000_s1072">
                    <w:txbxContent>
                      <w:p w:rsidR="00DA7A18" w:rsidRPr="006D5BC6" w:rsidRDefault="00B554CF">
                        <w:pPr>
                          <w:pStyle w:val="Heading4"/>
                          <w:rPr>
                            <w:rFonts w:ascii="Courier New" w:hAnsi="Courier New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000000"/>
                            <w:sz w:val="40"/>
                            <w:szCs w:val="40"/>
                          </w:rPr>
                          <w:t>Information</w:t>
                        </w:r>
                        <w:r w:rsidR="006D5BC6" w:rsidRPr="006D5BC6">
                          <w:rPr>
                            <w:rFonts w:ascii="Courier New" w:hAnsi="Courier New"/>
                            <w:b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065B5">
              <w:rPr>
                <w:noProof/>
              </w:rPr>
              <w:pict>
                <v:shape id="_x0000_s1071" type="#_x0000_t202" style="position:absolute;margin-left:198.05pt;margin-top:78.35pt;width:225.5pt;height:137.5pt;z-index:251649024" filled="f" stroked="f">
                  <v:textbox style="mso-next-textbox:#_x0000_s1071">
                    <w:txbxContent>
                      <w:p w:rsidR="00300212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Pizza and PDP’s</w:t>
                        </w:r>
                      </w:p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Monday Oct. 10, 2011</w:t>
                        </w:r>
                      </w:p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KMS- Gold Activity Center</w:t>
                        </w:r>
                      </w:p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4:15-5:30</w:t>
                        </w:r>
                      </w:p>
                      <w:p w:rsidR="00B554CF" w:rsidRP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Guest Speaker: Nancy Marsho</w:t>
                        </w:r>
                      </w:p>
                    </w:txbxContent>
                  </v:textbox>
                </v:shape>
              </w:pict>
            </w:r>
            <w:r w:rsidR="00A065B5">
              <w:rPr>
                <w:noProof/>
              </w:rPr>
              <w:pict>
                <v:shape id="_x0000_s1077" type="#_x0000_t202" style="position:absolute;margin-left:209.35pt;margin-top:224.85pt;width:213.8pt;height:25.7pt;z-index:251656192" filled="f" stroked="f">
                  <v:textbox style="mso-next-textbox:#_x0000_s1077">
                    <w:txbxContent>
                      <w:p w:rsidR="00DA7A18" w:rsidRDefault="00B554CF">
                        <w:pPr>
                          <w:pStyle w:val="Heading5"/>
                          <w:rPr>
                            <w:rFonts w:ascii="Times New Roman" w:hAnsi="Times New Roman"/>
                            <w:b/>
                          </w:rPr>
                        </w:pPr>
                        <w:r w:rsidRPr="00B554C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Please RSVP by Oct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. 4</w:t>
                        </w:r>
                      </w:p>
                    </w:txbxContent>
                  </v:textbox>
                </v:shape>
              </w:pict>
            </w:r>
            <w:r w:rsidR="00C844F9" w:rsidRPr="00A07F27">
              <w:rPr>
                <w:noProof/>
              </w:rPr>
              <w:pict>
                <v:rect id="_x0000_s1065" style="position:absolute;margin-left:14.65pt;margin-top:-9.5pt;width:60pt;height:306.7pt;z-index:251646976" fillcolor="#ccf" stroked="f"/>
              </w:pict>
            </w:r>
            <w:r w:rsidR="00300212">
              <w:rPr>
                <w:noProof/>
              </w:rPr>
              <w:pict>
                <v:shape id="_x0000_s1073" type="#_x0000_t202" style="position:absolute;margin-left:101.95pt;margin-top:99.2pt;width:100.1pt;height:146.8pt;z-index:251651072" o:allowincell="f" filled="f" stroked="f" strokecolor="white">
                  <v:textbox style="mso-next-textbox:#_x0000_s1073">
                    <w:txbxContent>
                      <w:p w:rsidR="00DA7A18" w:rsidRDefault="00DA7A18">
                        <w:pPr>
                          <w:pStyle w:val="BodyText3"/>
                          <w:spacing w:line="36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This is</w:t>
                        </w:r>
                        <w:r w:rsidR="00255105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087120" cy="1224915"/>
                              <wp:effectExtent l="19050" t="0" r="0" b="0"/>
                              <wp:docPr id="12" name="Picture 12" descr="C:\Users\BEndlich\AppData\Local\Microsoft\Windows\Temporary Internet Files\Content.IE5\69HD0K58\MP90018272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Users\BEndlich\AppData\Local\Microsoft\Windows\Temporary Internet Files\Content.IE5\69HD0K58\MP90018272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7120" cy="1224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your invite to the existing property commercial development and future development sites seminar. This helpful information is for you. Please, don’t wait, call to book reservations now. </w:t>
                        </w:r>
                      </w:p>
                    </w:txbxContent>
                  </v:textbox>
                </v:shape>
              </w:pict>
            </w:r>
            <w:r w:rsidR="00300212">
              <w:rPr>
                <w:noProof/>
              </w:rPr>
              <w:pict>
                <v:rect id="_x0000_s1068" style="position:absolute;margin-left:-9.35pt;margin-top:21.15pt;width:301.4pt;height:38.7pt;z-index:251655168" o:allowincell="f" fillcolor="#90c" stroked="f">
                  <v:fill r:id="rId5" o:title="Purple mesh" type="tile"/>
                  <v:textbox style="mso-next-textbox:#_x0000_s1068">
                    <w:txbxContent>
                      <w:p w:rsidR="00300212" w:rsidRPr="00300212" w:rsidRDefault="00300212" w:rsidP="00300212">
                        <w:pPr>
                          <w:pStyle w:val="Heading3"/>
                          <w:rPr>
                            <w:rFonts w:ascii="Times New Roman" w:hAnsi="Times New Roman"/>
                            <w:b/>
                          </w:rPr>
                        </w:pPr>
                        <w:r w:rsidRPr="00300212">
                          <w:rPr>
                            <w:b/>
                          </w:rPr>
                          <w:t>AN INVITATION</w:t>
                        </w:r>
                      </w:p>
                    </w:txbxContent>
                  </v:textbox>
                </v:rect>
              </w:pict>
            </w:r>
            <w:r w:rsidR="00300212">
              <w:rPr>
                <w:noProof/>
              </w:rPr>
              <w:pict>
                <v:rect id="_x0000_s1067" style="position:absolute;margin-left:-9.35pt;margin-top:25.85pt;width:310.4pt;height:44pt;z-index:251648000" o:allowincell="f" fillcolor="black" stroked="f"/>
              </w:pict>
            </w:r>
            <w:r w:rsidR="00DA7A18">
              <w:rPr>
                <w:noProof/>
              </w:rPr>
              <w:pict>
                <v:line id="_x0000_s1076" style="position:absolute;z-index:251654144" from="98.65pt,254.5pt" to="436.65pt,254.5pt" o:allowincell="f" strokecolor="red" strokeweight="1pt"/>
              </w:pict>
            </w:r>
            <w:r w:rsidR="00DA7A18">
              <w:rPr>
                <w:noProof/>
              </w:rPr>
              <w:pict>
                <v:rect id="_x0000_s1074" style="position:absolute;margin-left:93.25pt;margin-top:82.95pt;width:11.35pt;height:12pt;z-index:251652096" o:allowincell="f" fillcolor="red" stroked="f"/>
              </w:pict>
            </w:r>
            <w:r w:rsidR="00DA7A18">
              <w:rPr>
                <w:noProof/>
              </w:rPr>
              <w:pict>
                <v:line id="_x0000_s1075" style="position:absolute;z-index:251653120" from="98.65pt,-5.35pt" to="98.65pt,255.35pt" o:allowincell="f" strokecolor="red" strokeweight="1pt"/>
              </w:pict>
            </w:r>
          </w:p>
        </w:tc>
      </w:tr>
      <w:tr w:rsidR="00DA7A1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8691" w:type="dxa"/>
          </w:tcPr>
          <w:p w:rsidR="00DA7A18" w:rsidRDefault="00C844F9">
            <w:r>
              <w:rPr>
                <w:noProof/>
              </w:rPr>
              <w:pict>
                <v:rect id="_x0000_s1078" style="position:absolute;margin-left:14.65pt;margin-top:22.7pt;width:60pt;height:306.7pt;z-index:251657216;mso-position-horizontal-relative:text;mso-position-vertical-relative:text" fillcolor="#ccf" stroked="f"/>
              </w:pict>
            </w:r>
            <w:r w:rsidR="00DA7A18">
              <w:rPr>
                <w:noProof/>
              </w:rPr>
              <w:pict>
                <v:line id="_x0000_s1089" style="position:absolute;z-index:251662336;mso-position-horizontal-relative:text;mso-position-vertical-relative:text" from="98.65pt,30.2pt" to="98.65pt,290.9pt" o:allowincell="f" strokecolor="red" strokeweight="1pt"/>
              </w:pict>
            </w:r>
          </w:p>
        </w:tc>
      </w:tr>
      <w:tr w:rsidR="00DA7A18">
        <w:tblPrEx>
          <w:tblCellMar>
            <w:top w:w="0" w:type="dxa"/>
            <w:bottom w:w="0" w:type="dxa"/>
          </w:tblCellMar>
        </w:tblPrEx>
        <w:trPr>
          <w:trHeight w:val="5785"/>
        </w:trPr>
        <w:tc>
          <w:tcPr>
            <w:tcW w:w="8691" w:type="dxa"/>
          </w:tcPr>
          <w:p w:rsidR="00DA7A18" w:rsidRDefault="00B554CF">
            <w:r>
              <w:rPr>
                <w:noProof/>
              </w:rPr>
              <w:pict>
                <v:shape id="_x0000_s1087" type="#_x0000_t202" style="position:absolute;margin-left:101.95pt;margin-top:78.1pt;width:100.4pt;height:152.05pt;z-index:251660288;mso-position-horizontal-relative:text;mso-position-vertical-relative:text" o:allowincell="f" filled="f" stroked="f" strokecolor="white">
                  <v:textbox>
                    <w:txbxContent>
                      <w:p w:rsidR="00DA7A18" w:rsidRDefault="00DA7A18">
                        <w:pPr>
                          <w:pStyle w:val="BodyText3"/>
                          <w:spacing w:line="36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This is your invite to</w:t>
                        </w:r>
                        <w:r w:rsidR="007752B3">
                          <w:rPr>
                            <w:rFonts w:ascii="Times New Roman" w:hAnsi="Times New Roman"/>
                            <w:sz w:val="24"/>
                          </w:rPr>
                          <w:t xml:space="preserve"> the existing property c</w:t>
                        </w:r>
                        <w:r w:rsidR="00255105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087120" cy="810895"/>
                              <wp:effectExtent l="19050" t="0" r="0" b="0"/>
                              <wp:docPr id="23" name="Picture 23" descr="C:\Users\BEndlich\AppData\Local\Microsoft\Windows\Temporary Internet Files\Content.IE5\69HD0K58\MP90018272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:\Users\BEndlich\AppData\Local\Microsoft\Windows\Temporary Internet Files\Content.IE5\69HD0K58\MP90018272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7120" cy="810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l development and future development sites seminar. This helpful information is for you. Please, don’t wait, call to book reservations now. </w:t>
                        </w:r>
                      </w:p>
                    </w:txbxContent>
                  </v:textbox>
                </v:shape>
              </w:pict>
            </w:r>
            <w:r w:rsidR="00A07F27">
              <w:rPr>
                <w:noProof/>
              </w:rPr>
              <w:pict>
                <v:shape id="_x0000_s1086" type="#_x0000_t202" style="position:absolute;margin-left:27.25pt;margin-top:64.35pt;width:42.35pt;height:216.7pt;z-index:251659264;mso-position-horizontal-relative:text;mso-position-vertical-relative:text" filled="f" stroked="f">
                  <v:textbox style="layout-flow:vertical;mso-layout-flow-alt:bottom-to-top;mso-next-textbox:#_x0000_s1086">
                    <w:txbxContent>
                      <w:p w:rsidR="00DA7A18" w:rsidRPr="006D5BC6" w:rsidRDefault="00B554CF">
                        <w:pPr>
                          <w:pStyle w:val="Heading4"/>
                          <w:rPr>
                            <w:rFonts w:ascii="Courier New" w:hAnsi="Courier New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000000"/>
                            <w:sz w:val="40"/>
                            <w:szCs w:val="40"/>
                          </w:rPr>
                          <w:t>Information</w:t>
                        </w:r>
                        <w:r w:rsidR="006D5BC6" w:rsidRPr="006D5BC6">
                          <w:rPr>
                            <w:rFonts w:ascii="Courier New" w:hAnsi="Courier New"/>
                            <w:b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065B5">
              <w:rPr>
                <w:noProof/>
              </w:rPr>
              <w:pict>
                <v:shape id="_x0000_s1093" type="#_x0000_t202" style="position:absolute;margin-left:207.15pt;margin-top:226.35pt;width:216.4pt;height:26.8pt;z-index:251665408;mso-position-horizontal-relative:text;mso-position-vertical-relative:text" filled="f" stroked="f">
                  <v:textbox>
                    <w:txbxContent>
                      <w:p w:rsidR="00DA7A18" w:rsidRPr="007752B3" w:rsidRDefault="007752B3">
                        <w:pPr>
                          <w:pStyle w:val="Heading5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Please RSVP by Oct. 4</w:t>
                        </w:r>
                      </w:p>
                    </w:txbxContent>
                  </v:textbox>
                </v:shape>
              </w:pict>
            </w:r>
            <w:r w:rsidR="00A065B5">
              <w:rPr>
                <w:noProof/>
              </w:rPr>
              <w:pict>
                <v:shape id="_x0000_s1098" type="#_x0000_t202" style="position:absolute;margin-left:198.55pt;margin-top:82.8pt;width:225pt;height:134.55pt;z-index:251666432;mso-position-horizontal-relative:text;mso-position-vertical-relative:text" filled="f" stroked="f">
                  <v:textbox style="mso-next-textbox:#_x0000_s1098">
                    <w:txbxContent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Pizza and PDP’s</w:t>
                        </w:r>
                      </w:p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Monday Oct. 10, 2011</w:t>
                        </w:r>
                      </w:p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KMS- Gold Activity Center</w:t>
                        </w:r>
                      </w:p>
                      <w:p w:rsid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4:15-5:30</w:t>
                        </w:r>
                      </w:p>
                      <w:p w:rsidR="00B554CF" w:rsidRPr="00B554CF" w:rsidRDefault="00B554CF" w:rsidP="00B554CF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Cs w:val="36"/>
                          </w:rPr>
                          <w:t>Guest Speaker: Nancy Marsho</w:t>
                        </w:r>
                      </w:p>
                      <w:p w:rsidR="00031BC3" w:rsidRPr="00A065B5" w:rsidRDefault="00031BC3" w:rsidP="00A065B5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300212">
              <w:rPr>
                <w:noProof/>
              </w:rPr>
              <w:pict>
                <v:rect id="_x0000_s1083" style="position:absolute;margin-left:-9.35pt;margin-top:28.8pt;width:310.4pt;height:44pt;z-index:251658240;mso-position-horizontal-relative:text;mso-position-vertical-relative:text" o:allowincell="f" fillcolor="black" stroked="f"/>
              </w:pict>
            </w:r>
            <w:r w:rsidR="00300212">
              <w:rPr>
                <w:noProof/>
              </w:rPr>
              <w:pict>
                <v:rect id="_x0000_s1091" style="position:absolute;margin-left:-9.35pt;margin-top:24.1pt;width:301.4pt;height:38.7pt;z-index:251664384;mso-position-horizontal-relative:text;mso-position-vertical-relative:text" o:allowincell="f" fillcolor="#90c" stroked="f">
                  <v:fill r:id="rId5" o:title="Purple mesh" type="tile"/>
                  <v:textbox>
                    <w:txbxContent>
                      <w:p w:rsidR="00300212" w:rsidRPr="00300212" w:rsidRDefault="00300212" w:rsidP="00255105">
                        <w:pPr>
                          <w:pStyle w:val="Heading3"/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AN INVITATION</w:t>
                        </w:r>
                      </w:p>
                    </w:txbxContent>
                  </v:textbox>
                </v:rect>
              </w:pict>
            </w:r>
            <w:r w:rsidR="00DA7A18">
              <w:rPr>
                <w:noProof/>
              </w:rPr>
              <w:pict>
                <v:line id="_x0000_s1090" style="position:absolute;z-index:251663360;mso-position-horizontal-relative:text;mso-position-vertical-relative:text" from="98.65pt,257.45pt" to="436.65pt,257.45pt" o:allowincell="f" strokecolor="red" strokeweight="1pt"/>
              </w:pict>
            </w:r>
            <w:r w:rsidR="00DA7A18">
              <w:rPr>
                <w:noProof/>
              </w:rPr>
              <w:pict>
                <v:rect id="_x0000_s1088" style="position:absolute;margin-left:93.25pt;margin-top:86.65pt;width:11.35pt;height:12pt;z-index:251661312;mso-position-horizontal-relative:text;mso-position-vertical-relative:text" o:allowincell="f" fillcolor="red" stroked="f"/>
              </w:pict>
            </w:r>
          </w:p>
        </w:tc>
      </w:tr>
    </w:tbl>
    <w:p w:rsidR="00DA7A18" w:rsidRDefault="00DA7A18"/>
    <w:sectPr w:rsidR="00DA7A18">
      <w:pgSz w:w="12240" w:h="15840"/>
      <w:pgMar w:top="180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54CF"/>
    <w:rsid w:val="00031BC3"/>
    <w:rsid w:val="001714A9"/>
    <w:rsid w:val="00255105"/>
    <w:rsid w:val="002E7373"/>
    <w:rsid w:val="00300212"/>
    <w:rsid w:val="006B6635"/>
    <w:rsid w:val="006D5BC6"/>
    <w:rsid w:val="006E4C30"/>
    <w:rsid w:val="007752B3"/>
    <w:rsid w:val="00821EED"/>
    <w:rsid w:val="00A01135"/>
    <w:rsid w:val="00A065B5"/>
    <w:rsid w:val="00A07F27"/>
    <w:rsid w:val="00A1173D"/>
    <w:rsid w:val="00A16339"/>
    <w:rsid w:val="00A72C9F"/>
    <w:rsid w:val="00B554CF"/>
    <w:rsid w:val="00C128C0"/>
    <w:rsid w:val="00C23835"/>
    <w:rsid w:val="00C844F9"/>
    <w:rsid w:val="00CC7CA5"/>
    <w:rsid w:val="00D549D4"/>
    <w:rsid w:val="00DA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  <o:colormenu v:ext="edit" fillcolor="#ccf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color w:val="008000"/>
      <w:sz w:val="32"/>
    </w:rPr>
  </w:style>
  <w:style w:type="paragraph" w:styleId="BodyText2">
    <w:name w:val="Body Text 2"/>
    <w:basedOn w:val="Normal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Pr>
      <w:rFonts w:ascii="TimesNewRomanPS" w:hAnsi="TimesNewRomanPS"/>
      <w:color w:val="FFFF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lich\AppData\Roaming\Microsoft\Templates\Seminar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 invitation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BEndlich</dc:creator>
  <cp:lastModifiedBy>BEndlich</cp:lastModifiedBy>
  <cp:revision>1</cp:revision>
  <cp:lastPrinted>2004-05-07T17:41:00Z</cp:lastPrinted>
  <dcterms:created xsi:type="dcterms:W3CDTF">2011-09-23T22:51:00Z</dcterms:created>
  <dcterms:modified xsi:type="dcterms:W3CDTF">2011-09-23T23:12:00Z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TC011728021033</vt:lpwstr>
  </property>
</Properties>
</file>