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B8" w:rsidRDefault="007F4DB8" w:rsidP="007F4DB8">
      <w:pPr>
        <w:rPr>
          <w:rFonts w:ascii="Trebuchet MS" w:hAnsi="Trebuchet MS"/>
          <w:color w:val="auto"/>
        </w:rPr>
      </w:pPr>
      <w:r w:rsidRPr="007F4DB8">
        <w:rPr>
          <w:rFonts w:ascii="Trebuchet MS" w:hAnsi="Trebuchet MS"/>
          <w:color w:val="auto"/>
        </w:rPr>
        <w:t>Dear Lead Mentors,</w:t>
      </w:r>
    </w:p>
    <w:p w:rsidR="006701B3" w:rsidRPr="007F4DB8" w:rsidRDefault="006701B3" w:rsidP="007F4DB8">
      <w:pPr>
        <w:rPr>
          <w:rFonts w:ascii="Trebuchet MS" w:hAnsi="Trebuchet MS"/>
          <w:color w:val="auto"/>
        </w:rPr>
      </w:pPr>
    </w:p>
    <w:p w:rsidR="006701B3" w:rsidRDefault="007F4DB8" w:rsidP="007F4DB8">
      <w:pPr>
        <w:rPr>
          <w:rFonts w:ascii="Trebuchet MS" w:hAnsi="Trebuchet MS"/>
        </w:rPr>
      </w:pPr>
      <w:r w:rsidRPr="007F4DB8">
        <w:rPr>
          <w:rFonts w:ascii="Trebuchet MS" w:hAnsi="Trebuchet MS"/>
          <w:color w:val="auto"/>
        </w:rPr>
        <w:t>We are asking you to please make a personal connection with your mentors, hopefully at a mentor forum, but if not</w:t>
      </w:r>
      <w:r w:rsidR="006701B3">
        <w:rPr>
          <w:rFonts w:ascii="Trebuchet MS" w:hAnsi="Trebuchet MS"/>
          <w:color w:val="auto"/>
        </w:rPr>
        <w:t>, then</w:t>
      </w:r>
      <w:r w:rsidRPr="007F4DB8">
        <w:rPr>
          <w:rFonts w:ascii="Trebuchet MS" w:hAnsi="Trebuchet MS"/>
          <w:color w:val="auto"/>
        </w:rPr>
        <w:t xml:space="preserve"> through email, to explain the need for their support in helping the Consortium collect data of the impact the mentoring relationship is having on increasing teacher effectiveness and student learning.</w:t>
      </w:r>
    </w:p>
    <w:p w:rsidR="007F4DB8" w:rsidRDefault="007F4DB8" w:rsidP="007F4DB8">
      <w:pPr>
        <w:rPr>
          <w:rFonts w:ascii="Trebuchet MS" w:hAnsi="Trebuchet MS"/>
          <w:color w:val="000000"/>
        </w:rPr>
      </w:pPr>
      <w:r w:rsidRPr="007F4DB8">
        <w:rPr>
          <w:rFonts w:ascii="Trebuchet MS" w:hAnsi="Trebuchet MS"/>
        </w:rPr>
        <w:br/>
      </w:r>
      <w:r>
        <w:rPr>
          <w:rFonts w:ascii="Trebuchet MS" w:hAnsi="Trebuchet MS"/>
          <w:color w:val="000000"/>
        </w:rPr>
        <w:t>Below is the protocol we are suggesting to collect the data of impact.</w:t>
      </w:r>
    </w:p>
    <w:p w:rsidR="007F4DB8" w:rsidRPr="007F4DB8" w:rsidRDefault="007F4DB8" w:rsidP="007F4DB8">
      <w:pPr>
        <w:rPr>
          <w:rFonts w:ascii="Trebuchet MS" w:hAnsi="Trebuchet MS"/>
        </w:rPr>
      </w:pPr>
      <w:r w:rsidRPr="007F4DB8">
        <w:rPr>
          <w:rFonts w:ascii="Trebuchet MS" w:hAnsi="Trebuchet MS"/>
        </w:rPr>
        <w:t> </w:t>
      </w:r>
    </w:p>
    <w:p w:rsidR="003037EB" w:rsidRPr="006701B3" w:rsidRDefault="007F4DB8" w:rsidP="003037E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3037EB">
        <w:rPr>
          <w:rFonts w:ascii="Trebuchet MS" w:hAnsi="Trebuchet MS"/>
          <w:color w:val="000000"/>
        </w:rPr>
        <w:t xml:space="preserve">Mentors should select a Case Study Beginning Teacher that they are currently working with and who has demonstrated improved teaching practice. </w:t>
      </w:r>
    </w:p>
    <w:p w:rsidR="006701B3" w:rsidRPr="003037EB" w:rsidRDefault="006701B3" w:rsidP="006701B3">
      <w:pPr>
        <w:pStyle w:val="ListParagraph"/>
        <w:rPr>
          <w:rFonts w:ascii="Trebuchet MS" w:hAnsi="Trebuchet MS"/>
        </w:rPr>
      </w:pPr>
    </w:p>
    <w:p w:rsidR="003037EB" w:rsidRPr="003037EB" w:rsidRDefault="003037EB" w:rsidP="007F4DB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eastAsia="Times New Roman" w:hAnsi="Trebuchet MS" w:cs="Arial"/>
          <w:color w:val="000000"/>
        </w:rPr>
        <w:t>Please answer the following questions in a short narrative:</w:t>
      </w:r>
    </w:p>
    <w:p w:rsidR="003037EB" w:rsidRDefault="003037EB" w:rsidP="003037EB">
      <w:pPr>
        <w:pStyle w:val="ListParagraph"/>
        <w:numPr>
          <w:ilvl w:val="1"/>
          <w:numId w:val="1"/>
        </w:numPr>
        <w:outlineLvl w:val="2"/>
        <w:rPr>
          <w:rFonts w:ascii="Trebuchet MS" w:eastAsia="Times New Roman" w:hAnsi="Trebuchet MS" w:cs="Arial"/>
          <w:b/>
          <w:bCs/>
          <w:color w:val="000000"/>
        </w:rPr>
      </w:pPr>
      <w:r>
        <w:rPr>
          <w:rFonts w:ascii="Trebuchet MS" w:eastAsia="Times New Roman" w:hAnsi="Trebuchet MS" w:cs="Arial"/>
          <w:b/>
          <w:bCs/>
          <w:color w:val="000000"/>
        </w:rPr>
        <w:t>How ha</w:t>
      </w:r>
      <w:r w:rsidRPr="003037EB">
        <w:rPr>
          <w:rFonts w:ascii="Trebuchet MS" w:eastAsia="Times New Roman" w:hAnsi="Trebuchet MS" w:cs="Arial"/>
          <w:b/>
          <w:bCs/>
          <w:color w:val="000000"/>
        </w:rPr>
        <w:t>s your mentor practice impact</w:t>
      </w:r>
      <w:r>
        <w:rPr>
          <w:rFonts w:ascii="Trebuchet MS" w:eastAsia="Times New Roman" w:hAnsi="Trebuchet MS" w:cs="Arial"/>
          <w:b/>
          <w:bCs/>
          <w:color w:val="000000"/>
        </w:rPr>
        <w:t>ed</w:t>
      </w:r>
      <w:r w:rsidRPr="003037EB">
        <w:rPr>
          <w:rFonts w:ascii="Trebuchet MS" w:eastAsia="Times New Roman" w:hAnsi="Trebuchet MS" w:cs="Arial"/>
          <w:b/>
          <w:bCs/>
          <w:color w:val="000000"/>
        </w:rPr>
        <w:t xml:space="preserve"> beginning teacher effectiveness</w:t>
      </w:r>
      <w:r>
        <w:rPr>
          <w:rFonts w:ascii="Trebuchet MS" w:eastAsia="Times New Roman" w:hAnsi="Trebuchet MS" w:cs="Arial"/>
          <w:b/>
          <w:bCs/>
          <w:color w:val="000000"/>
        </w:rPr>
        <w:t xml:space="preserve"> and student learning</w:t>
      </w:r>
      <w:r w:rsidRPr="003037EB">
        <w:rPr>
          <w:rFonts w:ascii="Trebuchet MS" w:eastAsia="Times New Roman" w:hAnsi="Trebuchet MS" w:cs="Arial"/>
          <w:b/>
          <w:bCs/>
          <w:color w:val="000000"/>
        </w:rPr>
        <w:t>, AND, how do you know? What does your evidence tell you?</w:t>
      </w:r>
    </w:p>
    <w:p w:rsidR="006701B3" w:rsidRPr="003037EB" w:rsidRDefault="006701B3" w:rsidP="006701B3">
      <w:pPr>
        <w:pStyle w:val="ListParagraph"/>
        <w:ind w:left="1440"/>
        <w:outlineLvl w:val="2"/>
        <w:rPr>
          <w:rFonts w:ascii="Trebuchet MS" w:eastAsia="Times New Roman" w:hAnsi="Trebuchet MS" w:cs="Arial"/>
          <w:b/>
          <w:bCs/>
          <w:color w:val="000000"/>
        </w:rPr>
      </w:pPr>
    </w:p>
    <w:p w:rsidR="003037EB" w:rsidRPr="003037EB" w:rsidRDefault="007F4DB8" w:rsidP="003037E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3037EB">
        <w:rPr>
          <w:rFonts w:ascii="Trebuchet MS" w:eastAsia="Times New Roman" w:hAnsi="Trebuchet MS" w:cs="Arial"/>
          <w:color w:val="000000"/>
        </w:rPr>
        <w:t>We ask that you include one or more examples</w:t>
      </w:r>
      <w:r w:rsidR="003037EB">
        <w:rPr>
          <w:rFonts w:ascii="Trebuchet MS" w:eastAsia="Times New Roman" w:hAnsi="Trebuchet MS" w:cs="Arial"/>
          <w:color w:val="000000"/>
        </w:rPr>
        <w:t xml:space="preserve"> (artifacts)</w:t>
      </w:r>
      <w:r w:rsidRPr="003037EB">
        <w:rPr>
          <w:rFonts w:ascii="Trebuchet MS" w:eastAsia="Times New Roman" w:hAnsi="Trebuchet MS" w:cs="Arial"/>
          <w:color w:val="000000"/>
        </w:rPr>
        <w:t xml:space="preserve"> of how your work with the beginning teacher positively affected her/his teaching practice. For evidence, please forward copies of artifacts of your mentoring practice with one teacher </w:t>
      </w:r>
      <w:r w:rsidR="003037EB">
        <w:rPr>
          <w:rFonts w:ascii="Trebuchet MS" w:eastAsia="Times New Roman" w:hAnsi="Trebuchet MS" w:cs="Arial"/>
          <w:color w:val="000000"/>
        </w:rPr>
        <w:t>with the specific evidence of teacher and/or student growth highlighted</w:t>
      </w:r>
      <w:r w:rsidRPr="003037EB">
        <w:rPr>
          <w:rFonts w:ascii="Trebuchet MS" w:eastAsia="Times New Roman" w:hAnsi="Trebuchet MS" w:cs="Arial"/>
          <w:color w:val="000000"/>
        </w:rPr>
        <w:t>.</w:t>
      </w:r>
    </w:p>
    <w:p w:rsidR="003037EB" w:rsidRPr="003037EB" w:rsidRDefault="007F4DB8" w:rsidP="003037EB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3037EB">
        <w:rPr>
          <w:rFonts w:ascii="Trebuchet MS" w:eastAsia="Times New Roman" w:hAnsi="Trebuchet MS" w:cs="Arial"/>
          <w:color w:val="000000"/>
        </w:rPr>
        <w:t xml:space="preserve"> These artifacts may be, for example, several Collaborative Assessment Logs (CAL’s), the completed Analyzing Student Work tool, observation data recording forms or othe</w:t>
      </w:r>
      <w:r w:rsidR="003037EB">
        <w:rPr>
          <w:rFonts w:ascii="Trebuchet MS" w:eastAsia="Times New Roman" w:hAnsi="Trebuchet MS" w:cs="Arial"/>
          <w:color w:val="000000"/>
        </w:rPr>
        <w:t>rs that show growth over time.</w:t>
      </w:r>
    </w:p>
    <w:p w:rsidR="003037EB" w:rsidRPr="009C2D7B" w:rsidRDefault="007F4DB8" w:rsidP="003037EB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3037EB">
        <w:rPr>
          <w:rFonts w:ascii="Trebuchet MS" w:eastAsia="Times New Roman" w:hAnsi="Trebuchet MS" w:cs="Arial"/>
          <w:color w:val="000000"/>
        </w:rPr>
        <w:t xml:space="preserve">To preserve confidentiality, please use a marker to strike out beginning teacher names on the copied tools sent as evidence. </w:t>
      </w:r>
    </w:p>
    <w:p w:rsidR="009C2D7B" w:rsidRPr="003037EB" w:rsidRDefault="009C2D7B" w:rsidP="009C2D7B">
      <w:pPr>
        <w:pStyle w:val="ListParagraph"/>
        <w:ind w:left="1440"/>
        <w:rPr>
          <w:rFonts w:ascii="Trebuchet MS" w:hAnsi="Trebuchet MS"/>
        </w:rPr>
      </w:pPr>
    </w:p>
    <w:p w:rsidR="007F4DB8" w:rsidRPr="003037EB" w:rsidRDefault="006701B3" w:rsidP="003037E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701B3">
        <w:rPr>
          <w:rFonts w:ascii="Trebuchet MS" w:eastAsia="Times New Roman" w:hAnsi="Trebuchet MS" w:cs="Arial"/>
          <w:b/>
          <w:color w:val="0070C0"/>
        </w:rPr>
        <w:t>By March 21</w:t>
      </w:r>
      <w:r w:rsidRPr="006701B3">
        <w:rPr>
          <w:rFonts w:ascii="Trebuchet MS" w:eastAsia="Times New Roman" w:hAnsi="Trebuchet MS" w:cs="Arial"/>
          <w:b/>
          <w:color w:val="0070C0"/>
          <w:vertAlign w:val="superscript"/>
        </w:rPr>
        <w:t>st,</w:t>
      </w:r>
      <w:r>
        <w:rPr>
          <w:rFonts w:ascii="Trebuchet MS" w:eastAsia="Times New Roman" w:hAnsi="Trebuchet MS" w:cs="Arial"/>
          <w:color w:val="0070C0"/>
          <w:vertAlign w:val="superscript"/>
        </w:rPr>
        <w:t xml:space="preserve"> </w:t>
      </w:r>
      <w:r>
        <w:rPr>
          <w:rFonts w:ascii="Trebuchet MS" w:eastAsia="Times New Roman" w:hAnsi="Trebuchet MS" w:cs="Arial"/>
          <w:color w:val="000000"/>
        </w:rPr>
        <w:t>please</w:t>
      </w:r>
      <w:r w:rsidR="007F4DB8" w:rsidRPr="003037EB">
        <w:rPr>
          <w:rFonts w:ascii="Trebuchet MS" w:eastAsia="Times New Roman" w:hAnsi="Trebuchet MS" w:cs="Arial"/>
          <w:color w:val="000000"/>
        </w:rPr>
        <w:t xml:space="preserve"> forward electronic copies of </w:t>
      </w:r>
      <w:r w:rsidR="003037EB">
        <w:rPr>
          <w:rFonts w:ascii="Trebuchet MS" w:eastAsia="Times New Roman" w:hAnsi="Trebuchet MS" w:cs="Arial"/>
          <w:color w:val="000000"/>
        </w:rPr>
        <w:t xml:space="preserve">your narrative and </w:t>
      </w:r>
      <w:r w:rsidR="007F4DB8" w:rsidRPr="003037EB">
        <w:rPr>
          <w:rFonts w:ascii="Trebuchet MS" w:eastAsia="Times New Roman" w:hAnsi="Trebuchet MS" w:cs="Arial"/>
          <w:color w:val="000000"/>
        </w:rPr>
        <w:t xml:space="preserve">evidence to </w:t>
      </w:r>
      <w:r w:rsidR="003037EB">
        <w:rPr>
          <w:rFonts w:ascii="Trebuchet MS" w:eastAsia="Times New Roman" w:hAnsi="Trebuchet MS" w:cs="Arial"/>
          <w:color w:val="000000"/>
        </w:rPr>
        <w:t xml:space="preserve">Mary Whittet, SEWNTP Program Coordinator </w:t>
      </w:r>
      <w:r w:rsidR="007F4DB8" w:rsidRPr="003037EB">
        <w:rPr>
          <w:rFonts w:ascii="Trebuchet MS" w:eastAsia="Times New Roman" w:hAnsi="Trebuchet MS" w:cs="Arial"/>
          <w:color w:val="000000"/>
        </w:rPr>
        <w:t xml:space="preserve">at </w:t>
      </w:r>
      <w:r w:rsidR="003037EB">
        <w:rPr>
          <w:rFonts w:ascii="Trebuchet MS" w:eastAsia="Times New Roman" w:hAnsi="Trebuchet MS" w:cs="Arial"/>
          <w:color w:val="000000"/>
        </w:rPr>
        <w:t>mcwhittet</w:t>
      </w:r>
      <w:r w:rsidR="007F4DB8" w:rsidRPr="003037EB">
        <w:rPr>
          <w:rFonts w:ascii="Trebuchet MS" w:eastAsia="Times New Roman" w:hAnsi="Trebuchet MS" w:cs="Arial"/>
          <w:color w:val="000000"/>
        </w:rPr>
        <w:t xml:space="preserve">@stritch.edu or by mail to: </w:t>
      </w:r>
      <w:r w:rsidR="007F4DB8" w:rsidRPr="003037EB">
        <w:rPr>
          <w:rFonts w:ascii="Trebuchet MS" w:eastAsia="Times New Roman" w:hAnsi="Trebuchet MS" w:cs="Arial"/>
          <w:color w:val="000000"/>
        </w:rPr>
        <w:br/>
      </w:r>
      <w:r w:rsidR="007F4DB8" w:rsidRPr="003037EB">
        <w:rPr>
          <w:rFonts w:ascii="Trebuchet MS" w:eastAsia="Times New Roman" w:hAnsi="Trebuchet MS" w:cs="Arial"/>
          <w:color w:val="000000"/>
        </w:rPr>
        <w:br/>
      </w:r>
      <w:r w:rsidR="003037EB">
        <w:rPr>
          <w:rFonts w:ascii="Trebuchet MS" w:eastAsia="Times New Roman" w:hAnsi="Trebuchet MS" w:cs="Arial"/>
          <w:color w:val="000000"/>
        </w:rPr>
        <w:t>Mary Whittet</w:t>
      </w:r>
      <w:r w:rsidR="007F4DB8" w:rsidRPr="003037EB">
        <w:rPr>
          <w:rFonts w:ascii="Trebuchet MS" w:eastAsia="Times New Roman" w:hAnsi="Trebuchet MS" w:cs="Arial"/>
          <w:color w:val="000000"/>
        </w:rPr>
        <w:br/>
        <w:t>SEWNTP</w:t>
      </w:r>
      <w:r w:rsidR="007F4DB8" w:rsidRPr="003037EB">
        <w:rPr>
          <w:rFonts w:ascii="Trebuchet MS" w:eastAsia="Times New Roman" w:hAnsi="Trebuchet MS" w:cs="Arial"/>
          <w:color w:val="000000"/>
        </w:rPr>
        <w:br/>
        <w:t>Cardinal Stritch University City Center</w:t>
      </w:r>
      <w:r w:rsidR="007F4DB8" w:rsidRPr="003037EB">
        <w:rPr>
          <w:rFonts w:ascii="Trebuchet MS" w:eastAsia="Times New Roman" w:hAnsi="Trebuchet MS" w:cs="Arial"/>
          <w:color w:val="000000"/>
        </w:rPr>
        <w:br/>
        <w:t xml:space="preserve">Leadership Center </w:t>
      </w:r>
      <w:r w:rsidR="007F4DB8" w:rsidRPr="003037EB">
        <w:rPr>
          <w:rFonts w:ascii="Trebuchet MS" w:eastAsia="Times New Roman" w:hAnsi="Trebuchet MS" w:cs="Arial"/>
          <w:color w:val="000000"/>
        </w:rPr>
        <w:br/>
        <w:t>1037 W. McKinley Ave.</w:t>
      </w:r>
      <w:r w:rsidR="007F4DB8" w:rsidRPr="003037EB">
        <w:rPr>
          <w:rFonts w:ascii="Trebuchet MS" w:eastAsia="Times New Roman" w:hAnsi="Trebuchet MS" w:cs="Arial"/>
          <w:color w:val="000000"/>
        </w:rPr>
        <w:br/>
        <w:t>Milwaukee, WI 53203</w:t>
      </w:r>
    </w:p>
    <w:p w:rsidR="007F4DB8" w:rsidRPr="007F4DB8" w:rsidRDefault="007F4DB8" w:rsidP="007F4DB8">
      <w:pPr>
        <w:rPr>
          <w:rFonts w:ascii="Trebuchet MS" w:eastAsia="Times New Roman" w:hAnsi="Trebuchet MS" w:cs="Arial"/>
          <w:color w:val="000000"/>
        </w:rPr>
      </w:pPr>
    </w:p>
    <w:p w:rsidR="003037EB" w:rsidRDefault="003037EB" w:rsidP="003037EB">
      <w:pPr>
        <w:rPr>
          <w:rFonts w:ascii="Trebuchet MS" w:hAnsi="Trebuchet MS"/>
          <w:color w:val="auto"/>
        </w:rPr>
      </w:pPr>
    </w:p>
    <w:p w:rsidR="003037EB" w:rsidRDefault="003037EB" w:rsidP="003037EB">
      <w:pPr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Please know how much we appreciate your time and effort in helping our Consortium </w:t>
      </w:r>
      <w:r w:rsidR="006701B3">
        <w:rPr>
          <w:rFonts w:ascii="Trebuchet MS" w:hAnsi="Trebuchet MS"/>
          <w:color w:val="auto"/>
        </w:rPr>
        <w:t xml:space="preserve">gather the evidence </w:t>
      </w:r>
      <w:r w:rsidRPr="007F4DB8">
        <w:rPr>
          <w:rFonts w:ascii="Trebuchet MS" w:hAnsi="Trebuchet MS"/>
          <w:color w:val="auto"/>
        </w:rPr>
        <w:t>of the positive impact the mentoring relationship is having on</w:t>
      </w:r>
      <w:r>
        <w:rPr>
          <w:rFonts w:ascii="Trebuchet MS" w:hAnsi="Trebuchet MS"/>
          <w:color w:val="auto"/>
        </w:rPr>
        <w:t xml:space="preserve"> SEWNTP BT’s and their students. It is e</w:t>
      </w:r>
      <w:r w:rsidRPr="007F4DB8">
        <w:rPr>
          <w:rFonts w:ascii="Trebuchet MS" w:hAnsi="Trebuchet MS"/>
          <w:color w:val="auto"/>
        </w:rPr>
        <w:t xml:space="preserve">xactly what we need to say, “We are making a difference!” </w:t>
      </w:r>
    </w:p>
    <w:p w:rsidR="003037EB" w:rsidRDefault="003037EB" w:rsidP="003037EB">
      <w:pPr>
        <w:rPr>
          <w:rFonts w:ascii="Trebuchet MS" w:hAnsi="Trebuchet MS"/>
          <w:color w:val="auto"/>
        </w:rPr>
      </w:pPr>
    </w:p>
    <w:p w:rsidR="009C2D7B" w:rsidRDefault="009C2D7B" w:rsidP="003037EB">
      <w:pPr>
        <w:rPr>
          <w:rFonts w:ascii="Trebuchet MS" w:hAnsi="Trebuchet MS"/>
          <w:color w:val="auto"/>
        </w:rPr>
      </w:pPr>
    </w:p>
    <w:p w:rsidR="009C2D7B" w:rsidRDefault="009C2D7B" w:rsidP="003037EB">
      <w:pPr>
        <w:rPr>
          <w:rFonts w:ascii="Trebuchet MS" w:hAnsi="Trebuchet MS"/>
          <w:color w:val="auto"/>
        </w:rPr>
      </w:pPr>
    </w:p>
    <w:p w:rsidR="003037EB" w:rsidRDefault="003037EB" w:rsidP="003037EB">
      <w:pPr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With much appreciation,</w:t>
      </w:r>
    </w:p>
    <w:p w:rsidR="003037EB" w:rsidRDefault="00681440" w:rsidP="003037EB">
      <w:pPr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Rhonda and Jo</w:t>
      </w:r>
      <w:r w:rsidR="003037EB">
        <w:rPr>
          <w:rFonts w:ascii="Trebuchet MS" w:hAnsi="Trebuchet MS"/>
          <w:color w:val="auto"/>
        </w:rPr>
        <w:t>n</w:t>
      </w:r>
    </w:p>
    <w:p w:rsidR="003037EB" w:rsidRDefault="003037EB" w:rsidP="003037EB">
      <w:pPr>
        <w:rPr>
          <w:rFonts w:ascii="Trebuchet MS" w:hAnsi="Trebuchet MS"/>
          <w:color w:val="auto"/>
        </w:rPr>
      </w:pPr>
    </w:p>
    <w:p w:rsidR="003037EB" w:rsidRDefault="003037EB" w:rsidP="003037EB">
      <w:pPr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Rhonda Dubin, SEWNTP director</w:t>
      </w:r>
    </w:p>
    <w:p w:rsidR="003037EB" w:rsidRPr="007F4DB8" w:rsidRDefault="003037EB" w:rsidP="003037EB">
      <w:pPr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Jon Dunn, SEWNTP associate director</w:t>
      </w:r>
    </w:p>
    <w:p w:rsidR="005D2CA3" w:rsidRPr="007F4DB8" w:rsidRDefault="005D2CA3">
      <w:pPr>
        <w:rPr>
          <w:rFonts w:ascii="Trebuchet MS" w:hAnsi="Trebuchet MS"/>
        </w:rPr>
      </w:pPr>
    </w:p>
    <w:sectPr w:rsidR="005D2CA3" w:rsidRPr="007F4DB8" w:rsidSect="009C2D7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52B"/>
    <w:multiLevelType w:val="hybridMultilevel"/>
    <w:tmpl w:val="CDAA7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67124"/>
    <w:multiLevelType w:val="hybridMultilevel"/>
    <w:tmpl w:val="9CAC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4C28"/>
    <w:multiLevelType w:val="hybridMultilevel"/>
    <w:tmpl w:val="F276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A6015"/>
    <w:multiLevelType w:val="hybridMultilevel"/>
    <w:tmpl w:val="96B2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DB8"/>
    <w:rsid w:val="003037EB"/>
    <w:rsid w:val="00571F3D"/>
    <w:rsid w:val="005D2CA3"/>
    <w:rsid w:val="006701B3"/>
    <w:rsid w:val="00681440"/>
    <w:rsid w:val="007F4DB8"/>
    <w:rsid w:val="009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B8"/>
    <w:pPr>
      <w:spacing w:after="0" w:line="240" w:lineRule="auto"/>
    </w:pPr>
    <w:rPr>
      <w:rFonts w:ascii="Calibri" w:hAnsi="Calibri" w:cs="Times New Roman"/>
      <w:color w:val="663333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F4DB8"/>
    <w:pPr>
      <w:outlineLvl w:val="2"/>
    </w:pPr>
    <w:rPr>
      <w:rFonts w:ascii="Times New Roman" w:eastAsia="Times New Roman" w:hAnsi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4D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03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2606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9722">
                      <w:marLeft w:val="248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Stritch University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rfdubin</dc:creator>
  <cp:keywords/>
  <dc:description/>
  <cp:lastModifiedBy>jpdunn</cp:lastModifiedBy>
  <cp:revision>2</cp:revision>
  <dcterms:created xsi:type="dcterms:W3CDTF">2011-02-10T18:26:00Z</dcterms:created>
  <dcterms:modified xsi:type="dcterms:W3CDTF">2011-02-10T18:26:00Z</dcterms:modified>
</cp:coreProperties>
</file>